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538" w:rsidRPr="009D367C" w:rsidRDefault="00756149" w:rsidP="007C2B2A">
      <w:pPr>
        <w:shd w:val="clear" w:color="auto" w:fill="DBE5F1" w:themeFill="accent1" w:themeFillTint="33"/>
        <w:jc w:val="center"/>
        <w:rPr>
          <w:b/>
          <w:sz w:val="28"/>
          <w:szCs w:val="28"/>
          <w:lang w:val="en-GB"/>
        </w:rPr>
      </w:pPr>
      <w:r w:rsidRPr="009D367C">
        <w:rPr>
          <w:b/>
          <w:sz w:val="28"/>
          <w:szCs w:val="28"/>
          <w:lang w:val="en-GB"/>
        </w:rPr>
        <w:t xml:space="preserve">Examples of Strong Rights-Based </w:t>
      </w:r>
      <w:proofErr w:type="spellStart"/>
      <w:r w:rsidRPr="009D367C">
        <w:rPr>
          <w:b/>
          <w:sz w:val="28"/>
          <w:szCs w:val="28"/>
          <w:lang w:val="en-GB"/>
        </w:rPr>
        <w:t>UNDAFs</w:t>
      </w:r>
      <w:proofErr w:type="spellEnd"/>
      <w:r w:rsidR="00096C19" w:rsidRPr="009D367C">
        <w:rPr>
          <w:b/>
          <w:sz w:val="28"/>
          <w:szCs w:val="28"/>
          <w:lang w:val="en-GB"/>
        </w:rPr>
        <w:t xml:space="preserve"> </w:t>
      </w:r>
      <w:r w:rsidR="007C2B2A" w:rsidRPr="009D367C">
        <w:rPr>
          <w:b/>
          <w:sz w:val="28"/>
          <w:szCs w:val="28"/>
          <w:lang w:val="en-GB"/>
        </w:rPr>
        <w:t>2010</w:t>
      </w:r>
      <w:r w:rsidR="000C321C" w:rsidRPr="009D367C">
        <w:rPr>
          <w:b/>
          <w:sz w:val="28"/>
          <w:szCs w:val="28"/>
          <w:lang w:val="en-GB"/>
        </w:rPr>
        <w:t>/2011</w:t>
      </w:r>
    </w:p>
    <w:p w:rsidR="00756149" w:rsidRPr="009D367C" w:rsidRDefault="007C2B2A" w:rsidP="007C2B2A">
      <w:pPr>
        <w:shd w:val="clear" w:color="auto" w:fill="DBE5F1" w:themeFill="accent1" w:themeFillTint="33"/>
        <w:jc w:val="center"/>
        <w:rPr>
          <w:b/>
          <w:sz w:val="28"/>
          <w:szCs w:val="28"/>
          <w:lang w:val="en-GB"/>
        </w:rPr>
      </w:pPr>
      <w:r w:rsidRPr="009D367C">
        <w:rPr>
          <w:b/>
          <w:i/>
          <w:sz w:val="24"/>
          <w:szCs w:val="24"/>
          <w:lang w:val="en-GB"/>
        </w:rPr>
        <w:t>DOCO input for the Updating and Enhancing of the Common Learning Package</w:t>
      </w:r>
      <w:r w:rsidR="00096C19" w:rsidRPr="009D367C">
        <w:rPr>
          <w:b/>
          <w:i/>
          <w:sz w:val="24"/>
          <w:szCs w:val="24"/>
          <w:lang w:val="en-GB"/>
        </w:rPr>
        <w:t xml:space="preserve">, </w:t>
      </w:r>
      <w:r w:rsidR="00096C19" w:rsidRPr="009D367C">
        <w:rPr>
          <w:b/>
          <w:sz w:val="24"/>
          <w:szCs w:val="24"/>
          <w:lang w:val="en-GB"/>
        </w:rPr>
        <w:t>January 2011</w:t>
      </w:r>
    </w:p>
    <w:p w:rsidR="007C2B2A" w:rsidRPr="009D367C" w:rsidRDefault="00096C19" w:rsidP="00756149">
      <w:pPr>
        <w:rPr>
          <w:u w:val="single"/>
          <w:lang w:val="en-GB"/>
        </w:rPr>
      </w:pPr>
      <w:r w:rsidRPr="009D367C">
        <w:rPr>
          <w:lang w:val="en-GB"/>
        </w:rPr>
        <w:t xml:space="preserve">From our evaluation of </w:t>
      </w:r>
      <w:proofErr w:type="spellStart"/>
      <w:r w:rsidRPr="009D367C">
        <w:rPr>
          <w:lang w:val="en-GB"/>
        </w:rPr>
        <w:t>UNDAFs</w:t>
      </w:r>
      <w:proofErr w:type="spellEnd"/>
      <w:r w:rsidRPr="009D367C">
        <w:rPr>
          <w:lang w:val="en-GB"/>
        </w:rPr>
        <w:t xml:space="preserve"> developed for 2010</w:t>
      </w:r>
      <w:r w:rsidR="00CF4A08" w:rsidRPr="009D367C">
        <w:rPr>
          <w:lang w:val="en-GB"/>
        </w:rPr>
        <w:t xml:space="preserve"> and 2011</w:t>
      </w:r>
      <w:r w:rsidR="00043A61" w:rsidRPr="009D367C">
        <w:rPr>
          <w:lang w:val="en-GB"/>
        </w:rPr>
        <w:t xml:space="preserve">, six, out of 24, </w:t>
      </w:r>
      <w:r w:rsidRPr="009D367C">
        <w:rPr>
          <w:lang w:val="en-GB"/>
        </w:rPr>
        <w:t xml:space="preserve">were selected as being strong examples of applying a HRBA: </w:t>
      </w:r>
      <w:r w:rsidR="00CF4A08" w:rsidRPr="009D367C">
        <w:rPr>
          <w:lang w:val="en-GB"/>
        </w:rPr>
        <w:t xml:space="preserve">Chile, </w:t>
      </w:r>
      <w:r w:rsidRPr="009D367C">
        <w:rPr>
          <w:lang w:val="en-GB"/>
        </w:rPr>
        <w:t>Botsw</w:t>
      </w:r>
      <w:r w:rsidR="00CF4A08" w:rsidRPr="009D367C">
        <w:rPr>
          <w:lang w:val="en-GB"/>
        </w:rPr>
        <w:t>ana, Ecuador,</w:t>
      </w:r>
      <w:r w:rsidRPr="009D367C">
        <w:rPr>
          <w:lang w:val="en-GB"/>
        </w:rPr>
        <w:t xml:space="preserve"> Uganda</w:t>
      </w:r>
      <w:r w:rsidR="00CF4A08" w:rsidRPr="009D367C">
        <w:rPr>
          <w:lang w:val="en-GB"/>
        </w:rPr>
        <w:t>, Lebanon and Azerbaijan</w:t>
      </w:r>
      <w:r w:rsidR="00CF4A08" w:rsidRPr="009D367C">
        <w:rPr>
          <w:rStyle w:val="FootnoteReference"/>
          <w:lang w:val="en-GB"/>
        </w:rPr>
        <w:footnoteReference w:id="1"/>
      </w:r>
      <w:r w:rsidRPr="009D367C">
        <w:rPr>
          <w:lang w:val="en-GB"/>
        </w:rPr>
        <w:t xml:space="preserve">.  </w:t>
      </w:r>
      <w:r w:rsidR="00043A61" w:rsidRPr="009D367C">
        <w:rPr>
          <w:lang w:val="en-GB"/>
        </w:rPr>
        <w:t xml:space="preserve">Of the six good examples, 4 countries had carried out a CCA. </w:t>
      </w:r>
      <w:r w:rsidRPr="009D367C">
        <w:rPr>
          <w:lang w:val="en-GB"/>
        </w:rPr>
        <w:t>Below is an explanation for why these countries received the strongest rating on our HRBA evaluation framework</w:t>
      </w:r>
      <w:r w:rsidRPr="009D367C">
        <w:rPr>
          <w:u w:val="single"/>
          <w:lang w:val="en-GB"/>
        </w:rPr>
        <w:t>.</w:t>
      </w:r>
      <w:r w:rsidR="00CE0ECE" w:rsidRPr="009D367C">
        <w:rPr>
          <w:rStyle w:val="FootnoteReference"/>
          <w:u w:val="single"/>
          <w:lang w:val="en-GB"/>
        </w:rPr>
        <w:footnoteReference w:id="2"/>
      </w:r>
    </w:p>
    <w:p w:rsidR="000C321C" w:rsidRPr="009D367C" w:rsidRDefault="000C321C" w:rsidP="000C321C">
      <w:pPr>
        <w:shd w:val="clear" w:color="auto" w:fill="17365D" w:themeFill="text2" w:themeFillShade="BF"/>
        <w:rPr>
          <w:b/>
          <w:color w:val="FFFFFF" w:themeColor="background1"/>
          <w:sz w:val="24"/>
          <w:szCs w:val="24"/>
          <w:u w:val="single"/>
          <w:lang w:val="en-GB"/>
        </w:rPr>
      </w:pPr>
      <w:r w:rsidRPr="009D367C">
        <w:rPr>
          <w:b/>
          <w:color w:val="FFFFFF" w:themeColor="background1"/>
          <w:sz w:val="24"/>
          <w:szCs w:val="24"/>
          <w:u w:val="single"/>
          <w:lang w:val="en-GB"/>
        </w:rPr>
        <w:t>Chile 2011-2014</w:t>
      </w:r>
      <w:r w:rsidR="00CF4A08" w:rsidRPr="009D367C">
        <w:rPr>
          <w:rStyle w:val="FootnoteReference"/>
          <w:b/>
          <w:color w:val="FFFFFF" w:themeColor="background1"/>
          <w:sz w:val="24"/>
          <w:szCs w:val="24"/>
          <w:u w:val="single"/>
          <w:lang w:val="en-GB"/>
        </w:rPr>
        <w:footnoteReference w:id="3"/>
      </w:r>
    </w:p>
    <w:p w:rsidR="000C321C" w:rsidRPr="009D367C" w:rsidRDefault="000C321C" w:rsidP="000C321C">
      <w:pPr>
        <w:pStyle w:val="ListParagraph"/>
        <w:numPr>
          <w:ilvl w:val="0"/>
          <w:numId w:val="5"/>
        </w:numPr>
        <w:rPr>
          <w:lang w:val="en-GB"/>
        </w:rPr>
      </w:pPr>
      <w:r w:rsidRPr="009D367C">
        <w:rPr>
          <w:b/>
          <w:lang w:val="en-GB"/>
        </w:rPr>
        <w:t>CCA</w:t>
      </w:r>
      <w:r w:rsidR="00CF4A08" w:rsidRPr="009D367C">
        <w:rPr>
          <w:lang w:val="en-GB"/>
        </w:rPr>
        <w:t xml:space="preserve">: The HRBA lens has been used to </w:t>
      </w:r>
      <w:r w:rsidRPr="009D367C">
        <w:rPr>
          <w:lang w:val="en-GB"/>
        </w:rPr>
        <w:t xml:space="preserve">analyse the development situation in the country. </w:t>
      </w:r>
      <w:r w:rsidR="00CF4A08" w:rsidRPr="009D367C">
        <w:rPr>
          <w:lang w:val="en-GB"/>
        </w:rPr>
        <w:t xml:space="preserve">This can be seem from the following factors: </w:t>
      </w:r>
    </w:p>
    <w:p w:rsidR="000C321C" w:rsidRPr="009D367C" w:rsidRDefault="000C321C" w:rsidP="000C321C">
      <w:pPr>
        <w:pStyle w:val="ListParagraph"/>
        <w:numPr>
          <w:ilvl w:val="1"/>
          <w:numId w:val="5"/>
        </w:numPr>
        <w:rPr>
          <w:lang w:val="en-GB"/>
        </w:rPr>
      </w:pPr>
      <w:r w:rsidRPr="009D367C">
        <w:rPr>
          <w:lang w:val="en-GB"/>
        </w:rPr>
        <w:t xml:space="preserve">The CCA identifies those groups that are most marginalized in terms of access political participation (youth) and those that are marginalized and discriminated against in terms of </w:t>
      </w:r>
      <w:r w:rsidR="00CF4A08" w:rsidRPr="009D367C">
        <w:rPr>
          <w:lang w:val="en-GB"/>
        </w:rPr>
        <w:t>access</w:t>
      </w:r>
      <w:r w:rsidRPr="009D367C">
        <w:rPr>
          <w:lang w:val="en-GB"/>
        </w:rPr>
        <w:t xml:space="preserve"> to services and protection mechanisms: indigenous groups, refugees and asylum seekers.  </w:t>
      </w:r>
    </w:p>
    <w:p w:rsidR="000C321C" w:rsidRPr="009D367C" w:rsidRDefault="000C321C" w:rsidP="000C321C">
      <w:pPr>
        <w:pStyle w:val="ListParagraph"/>
        <w:numPr>
          <w:ilvl w:val="1"/>
          <w:numId w:val="5"/>
        </w:numPr>
        <w:rPr>
          <w:lang w:val="en-GB"/>
        </w:rPr>
      </w:pPr>
      <w:r w:rsidRPr="009D367C">
        <w:rPr>
          <w:lang w:val="en-GB"/>
        </w:rPr>
        <w:t xml:space="preserve">The CCA picks up the recommendations of Special </w:t>
      </w:r>
      <w:proofErr w:type="spellStart"/>
      <w:r w:rsidRPr="009D367C">
        <w:rPr>
          <w:lang w:val="en-GB"/>
        </w:rPr>
        <w:t>Rapporteurs</w:t>
      </w:r>
      <w:proofErr w:type="spellEnd"/>
      <w:r w:rsidRPr="009D367C">
        <w:rPr>
          <w:lang w:val="en-GB"/>
        </w:rPr>
        <w:t xml:space="preserve"> </w:t>
      </w:r>
      <w:r w:rsidR="00CF4A08" w:rsidRPr="009D367C">
        <w:rPr>
          <w:lang w:val="en-GB"/>
        </w:rPr>
        <w:t xml:space="preserve">and </w:t>
      </w:r>
      <w:r w:rsidR="00D05B44" w:rsidRPr="009D367C">
        <w:rPr>
          <w:lang w:val="en-GB"/>
        </w:rPr>
        <w:t>Treaty Bodies to identify per</w:t>
      </w:r>
      <w:r w:rsidRPr="009D367C">
        <w:rPr>
          <w:lang w:val="en-GB"/>
        </w:rPr>
        <w:t>tinent issues that the state needs to follow up on; for example</w:t>
      </w:r>
      <w:r w:rsidR="00CF4A08" w:rsidRPr="009D367C">
        <w:rPr>
          <w:lang w:val="en-GB"/>
        </w:rPr>
        <w:t xml:space="preserve"> </w:t>
      </w:r>
      <w:proofErr w:type="spellStart"/>
      <w:r w:rsidR="00CF4A08" w:rsidRPr="009D367C">
        <w:rPr>
          <w:lang w:val="en-GB"/>
        </w:rPr>
        <w:t>i</w:t>
      </w:r>
      <w:proofErr w:type="spellEnd"/>
      <w:r w:rsidR="00CF4A08" w:rsidRPr="009D367C">
        <w:rPr>
          <w:lang w:val="en-GB"/>
        </w:rPr>
        <w:t xml:space="preserve">) </w:t>
      </w:r>
      <w:r w:rsidRPr="009D367C">
        <w:rPr>
          <w:lang w:val="en-GB"/>
        </w:rPr>
        <w:t xml:space="preserve">the reports from the CRC and CERD: </w:t>
      </w:r>
      <w:r w:rsidR="00421305" w:rsidRPr="009D367C">
        <w:rPr>
          <w:lang w:val="en-GB"/>
        </w:rPr>
        <w:t>“el</w:t>
      </w:r>
      <w:r w:rsidRPr="009D367C">
        <w:rPr>
          <w:lang w:val="en-GB"/>
        </w:rPr>
        <w:t xml:space="preserve"> </w:t>
      </w:r>
      <w:proofErr w:type="spellStart"/>
      <w:r w:rsidR="00D05B44" w:rsidRPr="009D367C">
        <w:rPr>
          <w:lang w:val="en-GB"/>
        </w:rPr>
        <w:t>Comité</w:t>
      </w:r>
      <w:proofErr w:type="spellEnd"/>
      <w:r w:rsidRPr="009D367C">
        <w:rPr>
          <w:lang w:val="en-GB"/>
        </w:rPr>
        <w:t xml:space="preserve"> de </w:t>
      </w:r>
      <w:proofErr w:type="spellStart"/>
      <w:r w:rsidRPr="009D367C">
        <w:rPr>
          <w:lang w:val="en-GB"/>
        </w:rPr>
        <w:t>Derechos</w:t>
      </w:r>
      <w:proofErr w:type="spellEnd"/>
      <w:r w:rsidRPr="009D367C">
        <w:rPr>
          <w:lang w:val="en-GB"/>
        </w:rPr>
        <w:t xml:space="preserve"> del Nino ha </w:t>
      </w:r>
      <w:proofErr w:type="spellStart"/>
      <w:r w:rsidR="004B76C0" w:rsidRPr="009D367C">
        <w:rPr>
          <w:lang w:val="en-GB"/>
        </w:rPr>
        <w:t>recomendado</w:t>
      </w:r>
      <w:proofErr w:type="spellEnd"/>
      <w:r w:rsidR="00D05B44" w:rsidRPr="009D367C">
        <w:rPr>
          <w:lang w:val="en-GB"/>
        </w:rPr>
        <w:t xml:space="preserve"> a Chile</w:t>
      </w:r>
      <w:r w:rsidRPr="009D367C">
        <w:rPr>
          <w:lang w:val="en-GB"/>
        </w:rPr>
        <w:t xml:space="preserve"> </w:t>
      </w:r>
      <w:proofErr w:type="spellStart"/>
      <w:r w:rsidRPr="009D367C">
        <w:rPr>
          <w:lang w:val="en-GB"/>
        </w:rPr>
        <w:t>seguir</w:t>
      </w:r>
      <w:proofErr w:type="spellEnd"/>
      <w:r w:rsidRPr="009D367C">
        <w:rPr>
          <w:lang w:val="en-GB"/>
        </w:rPr>
        <w:t xml:space="preserve"> </w:t>
      </w:r>
      <w:proofErr w:type="spellStart"/>
      <w:r w:rsidRPr="009D367C">
        <w:rPr>
          <w:lang w:val="en-GB"/>
        </w:rPr>
        <w:t>aumentando</w:t>
      </w:r>
      <w:proofErr w:type="spellEnd"/>
      <w:r w:rsidRPr="009D367C">
        <w:rPr>
          <w:lang w:val="en-GB"/>
        </w:rPr>
        <w:t xml:space="preserve"> el </w:t>
      </w:r>
      <w:proofErr w:type="spellStart"/>
      <w:r w:rsidRPr="009D367C">
        <w:rPr>
          <w:lang w:val="en-GB"/>
        </w:rPr>
        <w:t>presupuest</w:t>
      </w:r>
      <w:r w:rsidR="00D05B44" w:rsidRPr="009D367C">
        <w:rPr>
          <w:lang w:val="en-GB"/>
        </w:rPr>
        <w:t>o</w:t>
      </w:r>
      <w:proofErr w:type="spellEnd"/>
      <w:r w:rsidR="00D05B44" w:rsidRPr="009D367C">
        <w:rPr>
          <w:lang w:val="en-GB"/>
        </w:rPr>
        <w:t xml:space="preserve"> </w:t>
      </w:r>
      <w:proofErr w:type="spellStart"/>
      <w:r w:rsidR="00D05B44" w:rsidRPr="009D367C">
        <w:rPr>
          <w:lang w:val="en-GB"/>
        </w:rPr>
        <w:t>para</w:t>
      </w:r>
      <w:proofErr w:type="spellEnd"/>
      <w:r w:rsidR="00D05B44" w:rsidRPr="009D367C">
        <w:rPr>
          <w:lang w:val="en-GB"/>
        </w:rPr>
        <w:t xml:space="preserve"> la </w:t>
      </w:r>
      <w:proofErr w:type="spellStart"/>
      <w:r w:rsidR="00421305" w:rsidRPr="009D367C">
        <w:rPr>
          <w:lang w:val="en-GB"/>
        </w:rPr>
        <w:t>educación</w:t>
      </w:r>
      <w:proofErr w:type="spellEnd"/>
      <w:r w:rsidR="00D05B44" w:rsidRPr="009D367C">
        <w:rPr>
          <w:lang w:val="en-GB"/>
        </w:rPr>
        <w:t xml:space="preserve"> y </w:t>
      </w:r>
      <w:proofErr w:type="spellStart"/>
      <w:r w:rsidR="00D05B44" w:rsidRPr="009D367C">
        <w:rPr>
          <w:lang w:val="en-GB"/>
        </w:rPr>
        <w:t>concentrarse</w:t>
      </w:r>
      <w:proofErr w:type="spellEnd"/>
      <w:r w:rsidR="00D05B44" w:rsidRPr="009D367C">
        <w:rPr>
          <w:lang w:val="en-GB"/>
        </w:rPr>
        <w:t xml:space="preserve"> en </w:t>
      </w:r>
      <w:proofErr w:type="spellStart"/>
      <w:r w:rsidR="00D05B44" w:rsidRPr="009D367C">
        <w:rPr>
          <w:lang w:val="en-GB"/>
        </w:rPr>
        <w:t>mejora</w:t>
      </w:r>
      <w:r w:rsidR="00421305" w:rsidRPr="009D367C">
        <w:rPr>
          <w:lang w:val="en-GB"/>
        </w:rPr>
        <w:t>r</w:t>
      </w:r>
      <w:proofErr w:type="spellEnd"/>
      <w:r w:rsidR="00421305" w:rsidRPr="009D367C">
        <w:rPr>
          <w:lang w:val="en-GB"/>
        </w:rPr>
        <w:t xml:space="preserve"> la </w:t>
      </w:r>
      <w:proofErr w:type="spellStart"/>
      <w:r w:rsidR="00421305" w:rsidRPr="009D367C">
        <w:rPr>
          <w:lang w:val="en-GB"/>
        </w:rPr>
        <w:t>calidad</w:t>
      </w:r>
      <w:proofErr w:type="spellEnd"/>
      <w:r w:rsidR="00421305" w:rsidRPr="009D367C">
        <w:rPr>
          <w:lang w:val="en-GB"/>
        </w:rPr>
        <w:t xml:space="preserve"> de la </w:t>
      </w:r>
      <w:proofErr w:type="spellStart"/>
      <w:r w:rsidR="00421305" w:rsidRPr="009D367C">
        <w:rPr>
          <w:lang w:val="en-GB"/>
        </w:rPr>
        <w:t>educación</w:t>
      </w:r>
      <w:proofErr w:type="spellEnd"/>
      <w:r w:rsidRPr="009D367C">
        <w:rPr>
          <w:lang w:val="en-GB"/>
        </w:rPr>
        <w:t xml:space="preserve"> </w:t>
      </w:r>
      <w:proofErr w:type="spellStart"/>
      <w:r w:rsidRPr="009D367C">
        <w:rPr>
          <w:lang w:val="en-GB"/>
        </w:rPr>
        <w:t>impartida</w:t>
      </w:r>
      <w:proofErr w:type="spellEnd"/>
      <w:r w:rsidRPr="009D367C">
        <w:rPr>
          <w:lang w:val="en-GB"/>
        </w:rPr>
        <w:t xml:space="preserve">, en particular en </w:t>
      </w:r>
      <w:proofErr w:type="spellStart"/>
      <w:r w:rsidRPr="009D367C">
        <w:rPr>
          <w:lang w:val="en-GB"/>
        </w:rPr>
        <w:t>las</w:t>
      </w:r>
      <w:proofErr w:type="spellEnd"/>
      <w:r w:rsidRPr="009D367C">
        <w:rPr>
          <w:lang w:val="en-GB"/>
        </w:rPr>
        <w:t xml:space="preserve"> </w:t>
      </w:r>
      <w:proofErr w:type="spellStart"/>
      <w:r w:rsidRPr="009D367C">
        <w:rPr>
          <w:lang w:val="en-GB"/>
        </w:rPr>
        <w:t>zonas</w:t>
      </w:r>
      <w:proofErr w:type="spellEnd"/>
      <w:r w:rsidRPr="009D367C">
        <w:rPr>
          <w:lang w:val="en-GB"/>
        </w:rPr>
        <w:t xml:space="preserve"> </w:t>
      </w:r>
      <w:proofErr w:type="spellStart"/>
      <w:r w:rsidRPr="009D367C">
        <w:rPr>
          <w:lang w:val="en-GB"/>
        </w:rPr>
        <w:t>rurales</w:t>
      </w:r>
      <w:proofErr w:type="spellEnd"/>
      <w:r w:rsidRPr="009D367C">
        <w:rPr>
          <w:lang w:val="en-GB"/>
        </w:rPr>
        <w:t xml:space="preserve">”.  </w:t>
      </w:r>
      <w:proofErr w:type="spellStart"/>
      <w:r w:rsidR="00421305" w:rsidRPr="009D367C">
        <w:rPr>
          <w:lang w:val="en-GB"/>
        </w:rPr>
        <w:t>Además</w:t>
      </w:r>
      <w:proofErr w:type="spellEnd"/>
      <w:r w:rsidRPr="009D367C">
        <w:rPr>
          <w:lang w:val="en-GB"/>
        </w:rPr>
        <w:t xml:space="preserve">, </w:t>
      </w:r>
      <w:proofErr w:type="spellStart"/>
      <w:r w:rsidR="00421305" w:rsidRPr="009D367C">
        <w:rPr>
          <w:lang w:val="en-GB"/>
        </w:rPr>
        <w:t>recomendó</w:t>
      </w:r>
      <w:proofErr w:type="spellEnd"/>
      <w:r w:rsidRPr="009D367C">
        <w:rPr>
          <w:lang w:val="en-GB"/>
        </w:rPr>
        <w:t xml:space="preserve"> velar </w:t>
      </w:r>
      <w:proofErr w:type="spellStart"/>
      <w:r w:rsidRPr="009D367C">
        <w:rPr>
          <w:lang w:val="en-GB"/>
        </w:rPr>
        <w:t>por</w:t>
      </w:r>
      <w:proofErr w:type="spellEnd"/>
      <w:r w:rsidRPr="009D367C">
        <w:rPr>
          <w:lang w:val="en-GB"/>
        </w:rPr>
        <w:t xml:space="preserve"> la </w:t>
      </w:r>
      <w:proofErr w:type="spellStart"/>
      <w:r w:rsidR="00421305" w:rsidRPr="009D367C">
        <w:rPr>
          <w:lang w:val="en-GB"/>
        </w:rPr>
        <w:t>expansión</w:t>
      </w:r>
      <w:proofErr w:type="spellEnd"/>
      <w:r w:rsidRPr="009D367C">
        <w:rPr>
          <w:lang w:val="en-GB"/>
        </w:rPr>
        <w:t xml:space="preserve"> del </w:t>
      </w:r>
      <w:proofErr w:type="spellStart"/>
      <w:r w:rsidRPr="009D367C">
        <w:rPr>
          <w:lang w:val="en-GB"/>
        </w:rPr>
        <w:t>programa</w:t>
      </w:r>
      <w:proofErr w:type="spellEnd"/>
      <w:r w:rsidRPr="009D367C">
        <w:rPr>
          <w:lang w:val="en-GB"/>
        </w:rPr>
        <w:t xml:space="preserve"> intercultural </w:t>
      </w:r>
      <w:proofErr w:type="spellStart"/>
      <w:r w:rsidR="00421305" w:rsidRPr="009D367C">
        <w:rPr>
          <w:lang w:val="en-GB"/>
        </w:rPr>
        <w:t>bilingüe</w:t>
      </w:r>
      <w:proofErr w:type="spellEnd"/>
      <w:r w:rsidRPr="009D367C">
        <w:rPr>
          <w:lang w:val="en-GB"/>
        </w:rPr>
        <w:t xml:space="preserve"> </w:t>
      </w:r>
      <w:proofErr w:type="spellStart"/>
      <w:r w:rsidRPr="009D367C">
        <w:rPr>
          <w:lang w:val="en-GB"/>
        </w:rPr>
        <w:t>para</w:t>
      </w:r>
      <w:proofErr w:type="spellEnd"/>
      <w:r w:rsidRPr="009D367C">
        <w:rPr>
          <w:lang w:val="en-GB"/>
        </w:rPr>
        <w:t xml:space="preserve"> los pueblo </w:t>
      </w:r>
      <w:proofErr w:type="spellStart"/>
      <w:r w:rsidR="00421305" w:rsidRPr="009D367C">
        <w:rPr>
          <w:lang w:val="en-GB"/>
        </w:rPr>
        <w:t>indígenas</w:t>
      </w:r>
      <w:proofErr w:type="spellEnd"/>
      <w:r w:rsidRPr="009D367C">
        <w:rPr>
          <w:lang w:val="en-GB"/>
        </w:rPr>
        <w:t>….”; and</w:t>
      </w:r>
      <w:r w:rsidR="00CF4A08" w:rsidRPr="009D367C">
        <w:rPr>
          <w:lang w:val="en-GB"/>
        </w:rPr>
        <w:t xml:space="preserve"> ii) </w:t>
      </w:r>
      <w:r w:rsidRPr="009D367C">
        <w:rPr>
          <w:lang w:val="en-GB"/>
        </w:rPr>
        <w:t xml:space="preserve"> the report from the Special </w:t>
      </w:r>
      <w:proofErr w:type="spellStart"/>
      <w:r w:rsidRPr="009D367C">
        <w:rPr>
          <w:lang w:val="en-GB"/>
        </w:rPr>
        <w:t>Rapporteu</w:t>
      </w:r>
      <w:r w:rsidR="00D05B44" w:rsidRPr="009D367C">
        <w:rPr>
          <w:lang w:val="en-GB"/>
        </w:rPr>
        <w:t>r</w:t>
      </w:r>
      <w:proofErr w:type="spellEnd"/>
      <w:r w:rsidR="00D05B44" w:rsidRPr="009D367C">
        <w:rPr>
          <w:lang w:val="en-GB"/>
        </w:rPr>
        <w:t xml:space="preserve"> on Indigenous Rights “el </w:t>
      </w:r>
      <w:proofErr w:type="spellStart"/>
      <w:r w:rsidR="00D05B44" w:rsidRPr="009D367C">
        <w:rPr>
          <w:lang w:val="en-GB"/>
        </w:rPr>
        <w:t>info</w:t>
      </w:r>
      <w:r w:rsidRPr="009D367C">
        <w:rPr>
          <w:lang w:val="en-GB"/>
        </w:rPr>
        <w:t>rmo</w:t>
      </w:r>
      <w:proofErr w:type="spellEnd"/>
      <w:r w:rsidRPr="009D367C">
        <w:rPr>
          <w:lang w:val="en-GB"/>
        </w:rPr>
        <w:t xml:space="preserve"> </w:t>
      </w:r>
      <w:proofErr w:type="spellStart"/>
      <w:r w:rsidRPr="009D367C">
        <w:rPr>
          <w:lang w:val="en-GB"/>
        </w:rPr>
        <w:t>haber</w:t>
      </w:r>
      <w:proofErr w:type="spellEnd"/>
      <w:r w:rsidRPr="009D367C">
        <w:rPr>
          <w:lang w:val="en-GB"/>
        </w:rPr>
        <w:t xml:space="preserve"> </w:t>
      </w:r>
      <w:proofErr w:type="spellStart"/>
      <w:r w:rsidRPr="009D367C">
        <w:rPr>
          <w:lang w:val="en-GB"/>
        </w:rPr>
        <w:t>recibido</w:t>
      </w:r>
      <w:proofErr w:type="spellEnd"/>
      <w:r w:rsidRPr="009D367C">
        <w:rPr>
          <w:lang w:val="en-GB"/>
        </w:rPr>
        <w:t xml:space="preserve"> </w:t>
      </w:r>
      <w:proofErr w:type="spellStart"/>
      <w:r w:rsidR="00421305" w:rsidRPr="009D367C">
        <w:rPr>
          <w:lang w:val="en-GB"/>
        </w:rPr>
        <w:t>denuncias</w:t>
      </w:r>
      <w:proofErr w:type="spellEnd"/>
      <w:r w:rsidRPr="009D367C">
        <w:rPr>
          <w:lang w:val="en-GB"/>
        </w:rPr>
        <w:t xml:space="preserve"> </w:t>
      </w:r>
      <w:proofErr w:type="spellStart"/>
      <w:r w:rsidRPr="009D367C">
        <w:rPr>
          <w:lang w:val="en-GB"/>
        </w:rPr>
        <w:t>sobre</w:t>
      </w:r>
      <w:proofErr w:type="spellEnd"/>
      <w:r w:rsidRPr="009D367C">
        <w:rPr>
          <w:lang w:val="en-GB"/>
        </w:rPr>
        <w:t xml:space="preserve"> </w:t>
      </w:r>
      <w:proofErr w:type="spellStart"/>
      <w:r w:rsidRPr="009D367C">
        <w:rPr>
          <w:lang w:val="en-GB"/>
        </w:rPr>
        <w:t>allanamientos</w:t>
      </w:r>
      <w:proofErr w:type="spellEnd"/>
      <w:r w:rsidRPr="009D367C">
        <w:rPr>
          <w:lang w:val="en-GB"/>
        </w:rPr>
        <w:t xml:space="preserve"> a </w:t>
      </w:r>
      <w:proofErr w:type="spellStart"/>
      <w:r w:rsidRPr="009D367C">
        <w:rPr>
          <w:lang w:val="en-GB"/>
        </w:rPr>
        <w:t>familias</w:t>
      </w:r>
      <w:proofErr w:type="spellEnd"/>
      <w:r w:rsidRPr="009D367C">
        <w:rPr>
          <w:lang w:val="en-GB"/>
        </w:rPr>
        <w:t xml:space="preserve"> e </w:t>
      </w:r>
      <w:proofErr w:type="spellStart"/>
      <w:r w:rsidRPr="009D367C">
        <w:rPr>
          <w:lang w:val="en-GB"/>
        </w:rPr>
        <w:t>individuos</w:t>
      </w:r>
      <w:proofErr w:type="spellEnd"/>
      <w:r w:rsidRPr="009D367C">
        <w:rPr>
          <w:lang w:val="en-GB"/>
        </w:rPr>
        <w:t xml:space="preserve"> </w:t>
      </w:r>
      <w:proofErr w:type="spellStart"/>
      <w:r w:rsidRPr="009D367C">
        <w:rPr>
          <w:lang w:val="en-GB"/>
        </w:rPr>
        <w:t>mapuch</w:t>
      </w:r>
      <w:r w:rsidR="00D05B44" w:rsidRPr="009D367C">
        <w:rPr>
          <w:lang w:val="en-GB"/>
        </w:rPr>
        <w:t>o</w:t>
      </w:r>
      <w:r w:rsidRPr="009D367C">
        <w:rPr>
          <w:lang w:val="en-GB"/>
        </w:rPr>
        <w:t>s</w:t>
      </w:r>
      <w:proofErr w:type="spellEnd"/>
      <w:r w:rsidRPr="009D367C">
        <w:rPr>
          <w:lang w:val="en-GB"/>
        </w:rPr>
        <w:t xml:space="preserve"> en </w:t>
      </w:r>
      <w:proofErr w:type="spellStart"/>
      <w:r w:rsidR="00421305" w:rsidRPr="009D367C">
        <w:rPr>
          <w:lang w:val="en-GB"/>
        </w:rPr>
        <w:t>reacción</w:t>
      </w:r>
      <w:proofErr w:type="spellEnd"/>
      <w:r w:rsidRPr="009D367C">
        <w:rPr>
          <w:lang w:val="en-GB"/>
        </w:rPr>
        <w:t xml:space="preserve"> con </w:t>
      </w:r>
      <w:proofErr w:type="spellStart"/>
      <w:r w:rsidRPr="009D367C">
        <w:rPr>
          <w:lang w:val="en-GB"/>
        </w:rPr>
        <w:t>supuestos</w:t>
      </w:r>
      <w:proofErr w:type="spellEnd"/>
      <w:r w:rsidRPr="009D367C">
        <w:rPr>
          <w:lang w:val="en-GB"/>
        </w:rPr>
        <w:t xml:space="preserve"> </w:t>
      </w:r>
      <w:proofErr w:type="spellStart"/>
      <w:r w:rsidRPr="009D367C">
        <w:rPr>
          <w:lang w:val="en-GB"/>
        </w:rPr>
        <w:t>delitos</w:t>
      </w:r>
      <w:proofErr w:type="spellEnd"/>
      <w:r w:rsidRPr="009D367C">
        <w:rPr>
          <w:lang w:val="en-GB"/>
        </w:rPr>
        <w:t xml:space="preserve"> </w:t>
      </w:r>
      <w:proofErr w:type="spellStart"/>
      <w:r w:rsidRPr="009D367C">
        <w:rPr>
          <w:lang w:val="en-GB"/>
        </w:rPr>
        <w:t>que</w:t>
      </w:r>
      <w:proofErr w:type="spellEnd"/>
      <w:r w:rsidRPr="009D367C">
        <w:rPr>
          <w:lang w:val="en-GB"/>
        </w:rPr>
        <w:t xml:space="preserve"> se </w:t>
      </w:r>
      <w:proofErr w:type="spellStart"/>
      <w:r w:rsidRPr="009D367C">
        <w:rPr>
          <w:lang w:val="en-GB"/>
        </w:rPr>
        <w:t>hallan</w:t>
      </w:r>
      <w:proofErr w:type="spellEnd"/>
      <w:r w:rsidRPr="009D367C">
        <w:rPr>
          <w:lang w:val="en-GB"/>
        </w:rPr>
        <w:t xml:space="preserve"> </w:t>
      </w:r>
      <w:proofErr w:type="spellStart"/>
      <w:r w:rsidR="00421305" w:rsidRPr="009D367C">
        <w:rPr>
          <w:lang w:val="en-GB"/>
        </w:rPr>
        <w:t>bajo</w:t>
      </w:r>
      <w:proofErr w:type="spellEnd"/>
      <w:r w:rsidRPr="009D367C">
        <w:rPr>
          <w:lang w:val="en-GB"/>
        </w:rPr>
        <w:t xml:space="preserve"> </w:t>
      </w:r>
      <w:proofErr w:type="spellStart"/>
      <w:r w:rsidR="00421305" w:rsidRPr="009D367C">
        <w:rPr>
          <w:lang w:val="en-GB"/>
        </w:rPr>
        <w:t>investigación</w:t>
      </w:r>
      <w:proofErr w:type="spellEnd"/>
      <w:r w:rsidRPr="009D367C">
        <w:rPr>
          <w:lang w:val="en-GB"/>
        </w:rPr>
        <w:t>”</w:t>
      </w:r>
    </w:p>
    <w:p w:rsidR="000C321C" w:rsidRPr="009D367C" w:rsidRDefault="00CF4A08" w:rsidP="000C321C">
      <w:pPr>
        <w:pStyle w:val="ListParagraph"/>
        <w:numPr>
          <w:ilvl w:val="1"/>
          <w:numId w:val="5"/>
        </w:numPr>
        <w:rPr>
          <w:lang w:val="en-GB"/>
        </w:rPr>
      </w:pPr>
      <w:r w:rsidRPr="009D367C">
        <w:rPr>
          <w:lang w:val="en-GB"/>
        </w:rPr>
        <w:t xml:space="preserve">The CCA </w:t>
      </w:r>
      <w:r w:rsidR="000C321C" w:rsidRPr="009D367C">
        <w:rPr>
          <w:lang w:val="en-GB"/>
        </w:rPr>
        <w:t xml:space="preserve">analyses the legal framework in the country and identifies instances when national law does not conform with international human rights standards “ La </w:t>
      </w:r>
      <w:proofErr w:type="spellStart"/>
      <w:r w:rsidR="000C321C" w:rsidRPr="009D367C">
        <w:rPr>
          <w:lang w:val="en-GB"/>
        </w:rPr>
        <w:t>Convencion</w:t>
      </w:r>
      <w:proofErr w:type="spellEnd"/>
      <w:r w:rsidR="000C321C" w:rsidRPr="009D367C">
        <w:rPr>
          <w:lang w:val="en-GB"/>
        </w:rPr>
        <w:t xml:space="preserve"> </w:t>
      </w:r>
      <w:proofErr w:type="spellStart"/>
      <w:r w:rsidR="000C321C" w:rsidRPr="009D367C">
        <w:rPr>
          <w:lang w:val="en-GB"/>
        </w:rPr>
        <w:t>Internacional</w:t>
      </w:r>
      <w:proofErr w:type="spellEnd"/>
      <w:r w:rsidR="000C321C" w:rsidRPr="009D367C">
        <w:rPr>
          <w:lang w:val="en-GB"/>
        </w:rPr>
        <w:t xml:space="preserve"> </w:t>
      </w:r>
      <w:proofErr w:type="spellStart"/>
      <w:r w:rsidR="000C321C" w:rsidRPr="009D367C">
        <w:rPr>
          <w:lang w:val="en-GB"/>
        </w:rPr>
        <w:t>sobre</w:t>
      </w:r>
      <w:proofErr w:type="spellEnd"/>
      <w:r w:rsidR="000C321C" w:rsidRPr="009D367C">
        <w:rPr>
          <w:lang w:val="en-GB"/>
        </w:rPr>
        <w:t xml:space="preserve"> la </w:t>
      </w:r>
      <w:proofErr w:type="spellStart"/>
      <w:r w:rsidR="000C321C" w:rsidRPr="009D367C">
        <w:rPr>
          <w:lang w:val="en-GB"/>
        </w:rPr>
        <w:t>Proteccion</w:t>
      </w:r>
      <w:proofErr w:type="spellEnd"/>
      <w:r w:rsidR="000C321C" w:rsidRPr="009D367C">
        <w:rPr>
          <w:lang w:val="en-GB"/>
        </w:rPr>
        <w:t xml:space="preserve"> de los </w:t>
      </w:r>
      <w:proofErr w:type="spellStart"/>
      <w:r w:rsidR="000C321C" w:rsidRPr="009D367C">
        <w:rPr>
          <w:lang w:val="en-GB"/>
        </w:rPr>
        <w:t>Derechos</w:t>
      </w:r>
      <w:proofErr w:type="spellEnd"/>
      <w:r w:rsidR="000C321C" w:rsidRPr="009D367C">
        <w:rPr>
          <w:lang w:val="en-GB"/>
        </w:rPr>
        <w:t xml:space="preserve"> de </w:t>
      </w:r>
      <w:proofErr w:type="spellStart"/>
      <w:r w:rsidR="000C321C" w:rsidRPr="009D367C">
        <w:rPr>
          <w:lang w:val="en-GB"/>
        </w:rPr>
        <w:t>Todos</w:t>
      </w:r>
      <w:proofErr w:type="spellEnd"/>
      <w:r w:rsidR="000C321C" w:rsidRPr="009D367C">
        <w:rPr>
          <w:lang w:val="en-GB"/>
        </w:rPr>
        <w:t xml:space="preserve"> los </w:t>
      </w:r>
      <w:proofErr w:type="spellStart"/>
      <w:r w:rsidR="000C321C" w:rsidRPr="009D367C">
        <w:rPr>
          <w:lang w:val="en-GB"/>
        </w:rPr>
        <w:t>Trabajadores</w:t>
      </w:r>
      <w:proofErr w:type="spellEnd"/>
      <w:r w:rsidR="000C321C" w:rsidRPr="009D367C">
        <w:rPr>
          <w:lang w:val="en-GB"/>
        </w:rPr>
        <w:t xml:space="preserve"> </w:t>
      </w:r>
      <w:proofErr w:type="spellStart"/>
      <w:r w:rsidR="000C321C" w:rsidRPr="009D367C">
        <w:rPr>
          <w:lang w:val="en-GB"/>
        </w:rPr>
        <w:t>Migratorios</w:t>
      </w:r>
      <w:proofErr w:type="spellEnd"/>
      <w:r w:rsidR="000C321C" w:rsidRPr="009D367C">
        <w:rPr>
          <w:lang w:val="en-GB"/>
        </w:rPr>
        <w:t xml:space="preserve"> y </w:t>
      </w:r>
      <w:proofErr w:type="spellStart"/>
      <w:r w:rsidR="000C321C" w:rsidRPr="009D367C">
        <w:rPr>
          <w:lang w:val="en-GB"/>
        </w:rPr>
        <w:t>sus</w:t>
      </w:r>
      <w:proofErr w:type="spellEnd"/>
      <w:r w:rsidR="000C321C" w:rsidRPr="009D367C">
        <w:rPr>
          <w:lang w:val="en-GB"/>
        </w:rPr>
        <w:t xml:space="preserve"> </w:t>
      </w:r>
      <w:proofErr w:type="spellStart"/>
      <w:r w:rsidR="000C321C" w:rsidRPr="009D367C">
        <w:rPr>
          <w:lang w:val="en-GB"/>
        </w:rPr>
        <w:t>Fami</w:t>
      </w:r>
      <w:r w:rsidR="00D05B44" w:rsidRPr="009D367C">
        <w:rPr>
          <w:lang w:val="en-GB"/>
        </w:rPr>
        <w:t>liares</w:t>
      </w:r>
      <w:proofErr w:type="spellEnd"/>
      <w:r w:rsidR="00D05B44" w:rsidRPr="009D367C">
        <w:rPr>
          <w:lang w:val="en-GB"/>
        </w:rPr>
        <w:t xml:space="preserve">, </w:t>
      </w:r>
      <w:proofErr w:type="spellStart"/>
      <w:r w:rsidR="00D05B44" w:rsidRPr="009D367C">
        <w:rPr>
          <w:lang w:val="en-GB"/>
        </w:rPr>
        <w:t>ratificado</w:t>
      </w:r>
      <w:proofErr w:type="spellEnd"/>
      <w:r w:rsidR="00D05B44" w:rsidRPr="009D367C">
        <w:rPr>
          <w:lang w:val="en-GB"/>
        </w:rPr>
        <w:t xml:space="preserve"> </w:t>
      </w:r>
      <w:proofErr w:type="spellStart"/>
      <w:r w:rsidR="00D05B44" w:rsidRPr="009D367C">
        <w:rPr>
          <w:lang w:val="en-GB"/>
        </w:rPr>
        <w:t>por</w:t>
      </w:r>
      <w:proofErr w:type="spellEnd"/>
      <w:r w:rsidR="00D05B44" w:rsidRPr="009D367C">
        <w:rPr>
          <w:lang w:val="en-GB"/>
        </w:rPr>
        <w:t xml:space="preserve"> Chile </w:t>
      </w:r>
      <w:proofErr w:type="spellStart"/>
      <w:r w:rsidR="00421305" w:rsidRPr="009D367C">
        <w:rPr>
          <w:lang w:val="en-GB"/>
        </w:rPr>
        <w:t>coexiste</w:t>
      </w:r>
      <w:proofErr w:type="spellEnd"/>
      <w:r w:rsidR="00D05B44" w:rsidRPr="009D367C">
        <w:rPr>
          <w:lang w:val="en-GB"/>
        </w:rPr>
        <w:t xml:space="preserve"> con </w:t>
      </w:r>
      <w:proofErr w:type="spellStart"/>
      <w:r w:rsidR="00D05B44" w:rsidRPr="009D367C">
        <w:rPr>
          <w:lang w:val="en-GB"/>
        </w:rPr>
        <w:t>una</w:t>
      </w:r>
      <w:proofErr w:type="spellEnd"/>
      <w:r w:rsidR="00D05B44" w:rsidRPr="009D367C">
        <w:rPr>
          <w:lang w:val="en-GB"/>
        </w:rPr>
        <w:t xml:space="preserve"> </w:t>
      </w:r>
      <w:proofErr w:type="spellStart"/>
      <w:r w:rsidR="00D05B44" w:rsidRPr="009D367C">
        <w:rPr>
          <w:lang w:val="en-GB"/>
        </w:rPr>
        <w:t>ley</w:t>
      </w:r>
      <w:proofErr w:type="spellEnd"/>
      <w:r w:rsidR="00D05B44" w:rsidRPr="009D367C">
        <w:rPr>
          <w:lang w:val="en-GB"/>
        </w:rPr>
        <w:t xml:space="preserve"> </w:t>
      </w:r>
      <w:proofErr w:type="spellStart"/>
      <w:r w:rsidR="00D05B44" w:rsidRPr="009D367C">
        <w:rPr>
          <w:lang w:val="en-GB"/>
        </w:rPr>
        <w:t>in</w:t>
      </w:r>
      <w:r w:rsidR="000C321C" w:rsidRPr="009D367C">
        <w:rPr>
          <w:lang w:val="en-GB"/>
        </w:rPr>
        <w:t>adecuada</w:t>
      </w:r>
      <w:proofErr w:type="spellEnd"/>
      <w:r w:rsidR="000C321C" w:rsidRPr="009D367C">
        <w:rPr>
          <w:lang w:val="en-GB"/>
        </w:rPr>
        <w:t xml:space="preserve"> a la </w:t>
      </w:r>
      <w:proofErr w:type="spellStart"/>
      <w:r w:rsidR="000C321C" w:rsidRPr="009D367C">
        <w:rPr>
          <w:lang w:val="en-GB"/>
        </w:rPr>
        <w:t>realidad</w:t>
      </w:r>
      <w:proofErr w:type="spellEnd"/>
      <w:r w:rsidR="000C321C" w:rsidRPr="009D367C">
        <w:rPr>
          <w:lang w:val="en-GB"/>
        </w:rPr>
        <w:t xml:space="preserve"> </w:t>
      </w:r>
      <w:proofErr w:type="spellStart"/>
      <w:r w:rsidR="000C321C" w:rsidRPr="009D367C">
        <w:rPr>
          <w:lang w:val="en-GB"/>
        </w:rPr>
        <w:t>moderna</w:t>
      </w:r>
      <w:proofErr w:type="spellEnd"/>
      <w:r w:rsidR="000C321C" w:rsidRPr="009D367C">
        <w:rPr>
          <w:lang w:val="en-GB"/>
        </w:rPr>
        <w:t xml:space="preserve"> </w:t>
      </w:r>
      <w:proofErr w:type="spellStart"/>
      <w:r w:rsidR="000C321C" w:rsidRPr="009D367C">
        <w:rPr>
          <w:lang w:val="en-GB"/>
        </w:rPr>
        <w:t>que</w:t>
      </w:r>
      <w:proofErr w:type="spellEnd"/>
      <w:r w:rsidR="000C321C" w:rsidRPr="009D367C">
        <w:rPr>
          <w:lang w:val="en-GB"/>
        </w:rPr>
        <w:t xml:space="preserve"> </w:t>
      </w:r>
      <w:proofErr w:type="spellStart"/>
      <w:r w:rsidR="000C321C" w:rsidRPr="009D367C">
        <w:rPr>
          <w:lang w:val="en-GB"/>
        </w:rPr>
        <w:t>dificulta</w:t>
      </w:r>
      <w:proofErr w:type="spellEnd"/>
      <w:r w:rsidR="000C321C" w:rsidRPr="009D367C">
        <w:rPr>
          <w:lang w:val="en-GB"/>
        </w:rPr>
        <w:t xml:space="preserve"> la </w:t>
      </w:r>
      <w:proofErr w:type="spellStart"/>
      <w:r w:rsidR="00421305" w:rsidRPr="009D367C">
        <w:rPr>
          <w:lang w:val="en-GB"/>
        </w:rPr>
        <w:t>aplicación</w:t>
      </w:r>
      <w:proofErr w:type="spellEnd"/>
      <w:r w:rsidR="000C321C" w:rsidRPr="009D367C">
        <w:rPr>
          <w:lang w:val="en-GB"/>
        </w:rPr>
        <w:t xml:space="preserve"> del </w:t>
      </w:r>
      <w:proofErr w:type="spellStart"/>
      <w:r w:rsidR="000C321C" w:rsidRPr="009D367C">
        <w:rPr>
          <w:lang w:val="en-GB"/>
        </w:rPr>
        <w:t>convenio</w:t>
      </w:r>
      <w:proofErr w:type="spellEnd"/>
      <w:r w:rsidR="000C321C" w:rsidRPr="009D367C">
        <w:rPr>
          <w:lang w:val="en-GB"/>
        </w:rPr>
        <w:t>”</w:t>
      </w:r>
    </w:p>
    <w:p w:rsidR="000C321C" w:rsidRPr="009D367C" w:rsidRDefault="000C321C" w:rsidP="000C321C">
      <w:pPr>
        <w:pStyle w:val="ListParagraph"/>
        <w:numPr>
          <w:ilvl w:val="1"/>
          <w:numId w:val="5"/>
        </w:numPr>
        <w:rPr>
          <w:lang w:val="en-GB"/>
        </w:rPr>
      </w:pPr>
      <w:r w:rsidRPr="009D367C">
        <w:rPr>
          <w:lang w:val="en-GB"/>
        </w:rPr>
        <w:t xml:space="preserve">A capacity gap analyses has been carried out of the relevant right holders </w:t>
      </w:r>
      <w:r w:rsidR="00CF4A08" w:rsidRPr="009D367C">
        <w:rPr>
          <w:lang w:val="en-GB"/>
        </w:rPr>
        <w:t>and duty bearers. T</w:t>
      </w:r>
      <w:r w:rsidRPr="009D367C">
        <w:rPr>
          <w:lang w:val="en-GB"/>
        </w:rPr>
        <w:t xml:space="preserve">he regional and municipal </w:t>
      </w:r>
      <w:r w:rsidR="00CF4A08" w:rsidRPr="009D367C">
        <w:rPr>
          <w:lang w:val="en-GB"/>
        </w:rPr>
        <w:t>authorities’</w:t>
      </w:r>
      <w:r w:rsidRPr="009D367C">
        <w:rPr>
          <w:lang w:val="en-GB"/>
        </w:rPr>
        <w:t xml:space="preserve">’ lack </w:t>
      </w:r>
      <w:proofErr w:type="gramStart"/>
      <w:r w:rsidRPr="009D367C">
        <w:rPr>
          <w:lang w:val="en-GB"/>
        </w:rPr>
        <w:t>of  decision</w:t>
      </w:r>
      <w:proofErr w:type="gramEnd"/>
      <w:r w:rsidRPr="009D367C">
        <w:rPr>
          <w:lang w:val="en-GB"/>
        </w:rPr>
        <w:t xml:space="preserve"> making po</w:t>
      </w:r>
      <w:r w:rsidR="00CF4A08" w:rsidRPr="009D367C">
        <w:rPr>
          <w:lang w:val="en-GB"/>
        </w:rPr>
        <w:t>wer has been identified as a major capacity</w:t>
      </w:r>
      <w:r w:rsidRPr="009D367C">
        <w:rPr>
          <w:lang w:val="en-GB"/>
        </w:rPr>
        <w:t xml:space="preserve"> gap.</w:t>
      </w:r>
    </w:p>
    <w:p w:rsidR="000C321C" w:rsidRPr="009D367C" w:rsidRDefault="000C321C" w:rsidP="000C321C">
      <w:pPr>
        <w:pStyle w:val="ListParagraph"/>
        <w:numPr>
          <w:ilvl w:val="1"/>
          <w:numId w:val="5"/>
        </w:numPr>
        <w:rPr>
          <w:lang w:val="en-GB"/>
        </w:rPr>
      </w:pPr>
      <w:r w:rsidRPr="009D367C">
        <w:rPr>
          <w:lang w:val="en-GB"/>
        </w:rPr>
        <w:t xml:space="preserve">A thorough analysis of inequalities at all levels is carried out: inequality in education, inequality in income, gender inequality, inequality in health, regional inequality. </w:t>
      </w:r>
    </w:p>
    <w:p w:rsidR="000C321C" w:rsidRPr="009D367C" w:rsidRDefault="000C321C" w:rsidP="000C321C">
      <w:pPr>
        <w:pStyle w:val="ListParagraph"/>
        <w:numPr>
          <w:ilvl w:val="0"/>
          <w:numId w:val="5"/>
        </w:numPr>
        <w:rPr>
          <w:lang w:val="en-GB"/>
        </w:rPr>
      </w:pPr>
      <w:r w:rsidRPr="009D367C">
        <w:rPr>
          <w:b/>
          <w:lang w:val="en-GB"/>
        </w:rPr>
        <w:lastRenderedPageBreak/>
        <w:t>UNDAF follows up to the CCA:</w:t>
      </w:r>
      <w:r w:rsidRPr="009D367C">
        <w:rPr>
          <w:lang w:val="en-GB"/>
        </w:rPr>
        <w:t xml:space="preserve"> The UNDAF picks up on the issues identified in the analysis, in particular inequality: Priority area 1 is: Reduction of inequalities and poverty;   better applicatio</w:t>
      </w:r>
      <w:r w:rsidR="00CF4A08" w:rsidRPr="009D367C">
        <w:rPr>
          <w:lang w:val="en-GB"/>
        </w:rPr>
        <w:t xml:space="preserve">n of laws to address inequality. </w:t>
      </w:r>
      <w:r w:rsidRPr="009D367C">
        <w:rPr>
          <w:lang w:val="en-GB"/>
        </w:rPr>
        <w:t>It also focuses on strengthening  the capa</w:t>
      </w:r>
      <w:r w:rsidR="00CF4A08" w:rsidRPr="009D367C">
        <w:rPr>
          <w:lang w:val="en-GB"/>
        </w:rPr>
        <w:t xml:space="preserve">city of regional authorities:  </w:t>
      </w:r>
      <w:r w:rsidRPr="009D367C">
        <w:rPr>
          <w:lang w:val="en-GB"/>
        </w:rPr>
        <w:t xml:space="preserve">Priority area 1, Outcome 3 “ </w:t>
      </w:r>
      <w:proofErr w:type="spellStart"/>
      <w:r w:rsidRPr="009D367C">
        <w:rPr>
          <w:lang w:val="en-GB"/>
        </w:rPr>
        <w:t>Entidades</w:t>
      </w:r>
      <w:proofErr w:type="spellEnd"/>
      <w:r w:rsidRPr="009D367C">
        <w:rPr>
          <w:lang w:val="en-GB"/>
        </w:rPr>
        <w:t xml:space="preserve"> </w:t>
      </w:r>
      <w:proofErr w:type="spellStart"/>
      <w:r w:rsidR="00421305" w:rsidRPr="009D367C">
        <w:rPr>
          <w:lang w:val="en-GB"/>
        </w:rPr>
        <w:t>públicas</w:t>
      </w:r>
      <w:proofErr w:type="spellEnd"/>
      <w:r w:rsidRPr="009D367C">
        <w:rPr>
          <w:lang w:val="en-GB"/>
        </w:rPr>
        <w:t xml:space="preserve"> </w:t>
      </w:r>
      <w:proofErr w:type="spellStart"/>
      <w:r w:rsidRPr="009D367C">
        <w:rPr>
          <w:lang w:val="en-GB"/>
        </w:rPr>
        <w:t>regionales</w:t>
      </w:r>
      <w:proofErr w:type="spellEnd"/>
      <w:r w:rsidRPr="009D367C">
        <w:rPr>
          <w:lang w:val="en-GB"/>
        </w:rPr>
        <w:t xml:space="preserve"> </w:t>
      </w:r>
      <w:proofErr w:type="spellStart"/>
      <w:r w:rsidRPr="009D367C">
        <w:rPr>
          <w:lang w:val="en-GB"/>
        </w:rPr>
        <w:t>fortalecen</w:t>
      </w:r>
      <w:proofErr w:type="spellEnd"/>
      <w:r w:rsidRPr="009D367C">
        <w:rPr>
          <w:lang w:val="en-GB"/>
        </w:rPr>
        <w:t xml:space="preserve"> </w:t>
      </w:r>
      <w:proofErr w:type="spellStart"/>
      <w:r w:rsidRPr="009D367C">
        <w:rPr>
          <w:lang w:val="en-GB"/>
        </w:rPr>
        <w:t>sus</w:t>
      </w:r>
      <w:proofErr w:type="spellEnd"/>
      <w:r w:rsidRPr="009D367C">
        <w:rPr>
          <w:lang w:val="en-GB"/>
        </w:rPr>
        <w:t xml:space="preserve"> </w:t>
      </w:r>
      <w:proofErr w:type="spellStart"/>
      <w:r w:rsidRPr="009D367C">
        <w:rPr>
          <w:lang w:val="en-GB"/>
        </w:rPr>
        <w:t>atribuciones</w:t>
      </w:r>
      <w:proofErr w:type="spellEnd"/>
      <w:r w:rsidRPr="009D367C">
        <w:rPr>
          <w:lang w:val="en-GB"/>
        </w:rPr>
        <w:t xml:space="preserve"> y </w:t>
      </w:r>
      <w:proofErr w:type="spellStart"/>
      <w:r w:rsidRPr="009D367C">
        <w:rPr>
          <w:lang w:val="en-GB"/>
        </w:rPr>
        <w:t>capacidades</w:t>
      </w:r>
      <w:proofErr w:type="spellEnd"/>
      <w:r w:rsidRPr="009D367C">
        <w:rPr>
          <w:lang w:val="en-GB"/>
        </w:rPr>
        <w:t xml:space="preserve"> de </w:t>
      </w:r>
      <w:proofErr w:type="spellStart"/>
      <w:r w:rsidR="00421305" w:rsidRPr="009D367C">
        <w:rPr>
          <w:lang w:val="en-GB"/>
        </w:rPr>
        <w:t>gestión</w:t>
      </w:r>
      <w:proofErr w:type="spellEnd"/>
      <w:r w:rsidRPr="009D367C">
        <w:rPr>
          <w:lang w:val="en-GB"/>
        </w:rPr>
        <w:t xml:space="preserve"> de </w:t>
      </w:r>
      <w:proofErr w:type="spellStart"/>
      <w:r w:rsidR="00421305" w:rsidRPr="009D367C">
        <w:rPr>
          <w:lang w:val="en-GB"/>
        </w:rPr>
        <w:t>políticas</w:t>
      </w:r>
      <w:proofErr w:type="spellEnd"/>
      <w:r w:rsidRPr="009D367C">
        <w:rPr>
          <w:lang w:val="en-GB"/>
        </w:rPr>
        <w:t>”</w:t>
      </w:r>
    </w:p>
    <w:p w:rsidR="000C321C" w:rsidRPr="009D367C" w:rsidRDefault="000C321C" w:rsidP="000C321C">
      <w:pPr>
        <w:pStyle w:val="ListParagraph"/>
        <w:numPr>
          <w:ilvl w:val="0"/>
          <w:numId w:val="5"/>
        </w:numPr>
        <w:rPr>
          <w:lang w:val="en-GB"/>
        </w:rPr>
      </w:pPr>
      <w:r w:rsidRPr="009D367C">
        <w:rPr>
          <w:b/>
          <w:lang w:val="en-GB"/>
        </w:rPr>
        <w:t xml:space="preserve">References to international Human Rights Mechanisms: </w:t>
      </w:r>
      <w:r w:rsidRPr="009D367C">
        <w:rPr>
          <w:lang w:val="en-GB"/>
        </w:rPr>
        <w:t xml:space="preserve">The UNDAF </w:t>
      </w:r>
      <w:r w:rsidR="00CF4A08" w:rsidRPr="009D367C">
        <w:rPr>
          <w:lang w:val="en-GB"/>
        </w:rPr>
        <w:t xml:space="preserve">emphasises </w:t>
      </w:r>
      <w:r w:rsidRPr="009D367C">
        <w:rPr>
          <w:lang w:val="en-GB"/>
        </w:rPr>
        <w:t xml:space="preserve"> the importance of</w:t>
      </w:r>
      <w:r w:rsidR="00CF4A08" w:rsidRPr="009D367C">
        <w:rPr>
          <w:lang w:val="en-GB"/>
        </w:rPr>
        <w:t xml:space="preserve"> ratifying</w:t>
      </w:r>
      <w:r w:rsidRPr="009D367C">
        <w:rPr>
          <w:lang w:val="en-GB"/>
        </w:rPr>
        <w:t xml:space="preserve"> UN Treaty Bodies and follow</w:t>
      </w:r>
      <w:r w:rsidR="00CF4A08" w:rsidRPr="009D367C">
        <w:rPr>
          <w:lang w:val="en-GB"/>
        </w:rPr>
        <w:t>ing</w:t>
      </w:r>
      <w:r w:rsidRPr="009D367C">
        <w:rPr>
          <w:lang w:val="en-GB"/>
        </w:rPr>
        <w:t xml:space="preserve"> up to the UPR </w:t>
      </w:r>
      <w:r w:rsidR="00CF4A08" w:rsidRPr="009D367C">
        <w:rPr>
          <w:lang w:val="en-GB"/>
        </w:rPr>
        <w:t xml:space="preserve">recommendations </w:t>
      </w:r>
      <w:r w:rsidRPr="009D367C">
        <w:rPr>
          <w:lang w:val="en-GB"/>
        </w:rPr>
        <w:t>for protecting human rig</w:t>
      </w:r>
      <w:r w:rsidR="00CF4A08" w:rsidRPr="009D367C">
        <w:rPr>
          <w:lang w:val="en-GB"/>
        </w:rPr>
        <w:t xml:space="preserve">hts and reducing inequalities: </w:t>
      </w:r>
      <w:r w:rsidRPr="009D367C">
        <w:rPr>
          <w:lang w:val="en-GB"/>
        </w:rPr>
        <w:t xml:space="preserve"> Priority area 1, Output 16 “ </w:t>
      </w:r>
      <w:proofErr w:type="spellStart"/>
      <w:r w:rsidRPr="009D367C">
        <w:rPr>
          <w:lang w:val="en-GB"/>
        </w:rPr>
        <w:t>Autoridades</w:t>
      </w:r>
      <w:proofErr w:type="spellEnd"/>
      <w:r w:rsidRPr="009D367C">
        <w:rPr>
          <w:lang w:val="en-GB"/>
        </w:rPr>
        <w:t xml:space="preserve"> de </w:t>
      </w:r>
      <w:proofErr w:type="spellStart"/>
      <w:r w:rsidR="00421305" w:rsidRPr="009D367C">
        <w:rPr>
          <w:lang w:val="en-GB"/>
        </w:rPr>
        <w:t>ejecutivo</w:t>
      </w:r>
      <w:proofErr w:type="spellEnd"/>
      <w:r w:rsidRPr="009D367C">
        <w:rPr>
          <w:lang w:val="en-GB"/>
        </w:rPr>
        <w:t xml:space="preserve">, </w:t>
      </w:r>
      <w:proofErr w:type="spellStart"/>
      <w:r w:rsidRPr="009D367C">
        <w:rPr>
          <w:lang w:val="en-GB"/>
        </w:rPr>
        <w:t>legisladores</w:t>
      </w:r>
      <w:proofErr w:type="spellEnd"/>
      <w:r w:rsidRPr="009D367C">
        <w:rPr>
          <w:lang w:val="en-GB"/>
        </w:rPr>
        <w:t xml:space="preserve"> y ONG </w:t>
      </w:r>
      <w:proofErr w:type="spellStart"/>
      <w:r w:rsidRPr="009D367C">
        <w:rPr>
          <w:lang w:val="en-GB"/>
        </w:rPr>
        <w:t>se</w:t>
      </w:r>
      <w:r w:rsidR="00D05B44" w:rsidRPr="009D367C">
        <w:rPr>
          <w:lang w:val="en-GB"/>
        </w:rPr>
        <w:t>n</w:t>
      </w:r>
      <w:r w:rsidRPr="009D367C">
        <w:rPr>
          <w:lang w:val="en-GB"/>
        </w:rPr>
        <w:t>sibil</w:t>
      </w:r>
      <w:r w:rsidR="00D05B44" w:rsidRPr="009D367C">
        <w:rPr>
          <w:lang w:val="en-GB"/>
        </w:rPr>
        <w:t>i</w:t>
      </w:r>
      <w:r w:rsidRPr="009D367C">
        <w:rPr>
          <w:lang w:val="en-GB"/>
        </w:rPr>
        <w:t>zadas</w:t>
      </w:r>
      <w:proofErr w:type="spellEnd"/>
      <w:r w:rsidRPr="009D367C">
        <w:rPr>
          <w:lang w:val="en-GB"/>
        </w:rPr>
        <w:t xml:space="preserve"> </w:t>
      </w:r>
      <w:proofErr w:type="spellStart"/>
      <w:r w:rsidRPr="009D367C">
        <w:rPr>
          <w:lang w:val="en-GB"/>
        </w:rPr>
        <w:t>sobre</w:t>
      </w:r>
      <w:proofErr w:type="spellEnd"/>
      <w:r w:rsidRPr="009D367C">
        <w:rPr>
          <w:lang w:val="en-GB"/>
        </w:rPr>
        <w:t xml:space="preserve"> la </w:t>
      </w:r>
      <w:proofErr w:type="spellStart"/>
      <w:r w:rsidRPr="009D367C">
        <w:rPr>
          <w:lang w:val="en-GB"/>
        </w:rPr>
        <w:t>importancia</w:t>
      </w:r>
      <w:proofErr w:type="spellEnd"/>
      <w:r w:rsidRPr="009D367C">
        <w:rPr>
          <w:lang w:val="en-GB"/>
        </w:rPr>
        <w:t xml:space="preserve"> de la </w:t>
      </w:r>
      <w:proofErr w:type="spellStart"/>
      <w:r w:rsidR="00421305" w:rsidRPr="009D367C">
        <w:rPr>
          <w:lang w:val="en-GB"/>
        </w:rPr>
        <w:t>ratificación</w:t>
      </w:r>
      <w:proofErr w:type="spellEnd"/>
      <w:r w:rsidR="00CF4A08" w:rsidRPr="009D367C">
        <w:rPr>
          <w:lang w:val="en-GB"/>
        </w:rPr>
        <w:t xml:space="preserve"> del </w:t>
      </w:r>
      <w:proofErr w:type="spellStart"/>
      <w:r w:rsidR="00421305" w:rsidRPr="009D367C">
        <w:rPr>
          <w:lang w:val="en-GB"/>
        </w:rPr>
        <w:t>protocolo</w:t>
      </w:r>
      <w:proofErr w:type="spellEnd"/>
      <w:r w:rsidR="00CF4A08" w:rsidRPr="009D367C">
        <w:rPr>
          <w:lang w:val="en-GB"/>
        </w:rPr>
        <w:t xml:space="preserve"> CEDAW” ; </w:t>
      </w:r>
      <w:r w:rsidRPr="009D367C">
        <w:rPr>
          <w:lang w:val="en-GB"/>
        </w:rPr>
        <w:t xml:space="preserve">Priority Area 2, Outcome5, Output 23 “ </w:t>
      </w:r>
      <w:proofErr w:type="spellStart"/>
      <w:r w:rsidRPr="009D367C">
        <w:rPr>
          <w:lang w:val="en-GB"/>
        </w:rPr>
        <w:t>Autoridades</w:t>
      </w:r>
      <w:proofErr w:type="spellEnd"/>
      <w:r w:rsidRPr="009D367C">
        <w:rPr>
          <w:lang w:val="en-GB"/>
        </w:rPr>
        <w:t xml:space="preserve"> de </w:t>
      </w:r>
      <w:proofErr w:type="spellStart"/>
      <w:r w:rsidRPr="009D367C">
        <w:rPr>
          <w:lang w:val="en-GB"/>
        </w:rPr>
        <w:t>ejecutivo</w:t>
      </w:r>
      <w:proofErr w:type="spellEnd"/>
      <w:r w:rsidRPr="009D367C">
        <w:rPr>
          <w:lang w:val="en-GB"/>
        </w:rPr>
        <w:t xml:space="preserve">, </w:t>
      </w:r>
      <w:proofErr w:type="spellStart"/>
      <w:r w:rsidRPr="009D367C">
        <w:rPr>
          <w:lang w:val="en-GB"/>
        </w:rPr>
        <w:t>legisladores</w:t>
      </w:r>
      <w:proofErr w:type="spellEnd"/>
      <w:r w:rsidRPr="009D367C">
        <w:rPr>
          <w:lang w:val="en-GB"/>
        </w:rPr>
        <w:t xml:space="preserve"> y ONG </w:t>
      </w:r>
      <w:proofErr w:type="spellStart"/>
      <w:r w:rsidRPr="009D367C">
        <w:rPr>
          <w:lang w:val="en-GB"/>
        </w:rPr>
        <w:t>sensibil</w:t>
      </w:r>
      <w:r w:rsidR="00D05B44" w:rsidRPr="009D367C">
        <w:rPr>
          <w:lang w:val="en-GB"/>
        </w:rPr>
        <w:t>i</w:t>
      </w:r>
      <w:r w:rsidRPr="009D367C">
        <w:rPr>
          <w:lang w:val="en-GB"/>
        </w:rPr>
        <w:t>zadas</w:t>
      </w:r>
      <w:proofErr w:type="spellEnd"/>
      <w:r w:rsidRPr="009D367C">
        <w:rPr>
          <w:lang w:val="en-GB"/>
        </w:rPr>
        <w:t xml:space="preserve"> </w:t>
      </w:r>
      <w:proofErr w:type="spellStart"/>
      <w:r w:rsidRPr="009D367C">
        <w:rPr>
          <w:lang w:val="en-GB"/>
        </w:rPr>
        <w:t>sobre</w:t>
      </w:r>
      <w:proofErr w:type="spellEnd"/>
      <w:r w:rsidRPr="009D367C">
        <w:rPr>
          <w:lang w:val="en-GB"/>
        </w:rPr>
        <w:t xml:space="preserve"> la </w:t>
      </w:r>
      <w:proofErr w:type="spellStart"/>
      <w:r w:rsidRPr="009D367C">
        <w:rPr>
          <w:lang w:val="en-GB"/>
        </w:rPr>
        <w:t>importancia</w:t>
      </w:r>
      <w:proofErr w:type="spellEnd"/>
      <w:r w:rsidRPr="009D367C">
        <w:rPr>
          <w:lang w:val="en-GB"/>
        </w:rPr>
        <w:t xml:space="preserve"> de </w:t>
      </w:r>
      <w:proofErr w:type="spellStart"/>
      <w:r w:rsidRPr="009D367C">
        <w:rPr>
          <w:lang w:val="en-GB"/>
        </w:rPr>
        <w:t>constituir</w:t>
      </w:r>
      <w:proofErr w:type="spellEnd"/>
      <w:r w:rsidRPr="009D367C">
        <w:rPr>
          <w:lang w:val="en-GB"/>
        </w:rPr>
        <w:t xml:space="preserve"> un </w:t>
      </w:r>
      <w:proofErr w:type="spellStart"/>
      <w:r w:rsidRPr="009D367C">
        <w:rPr>
          <w:lang w:val="en-GB"/>
        </w:rPr>
        <w:t>mecanismo</w:t>
      </w:r>
      <w:proofErr w:type="spellEnd"/>
      <w:r w:rsidRPr="009D367C">
        <w:rPr>
          <w:lang w:val="en-GB"/>
        </w:rPr>
        <w:t xml:space="preserve"> </w:t>
      </w:r>
      <w:proofErr w:type="spellStart"/>
      <w:r w:rsidRPr="009D367C">
        <w:rPr>
          <w:lang w:val="en-GB"/>
        </w:rPr>
        <w:t>intersectorial</w:t>
      </w:r>
      <w:proofErr w:type="spellEnd"/>
      <w:r w:rsidRPr="009D367C">
        <w:rPr>
          <w:lang w:val="en-GB"/>
        </w:rPr>
        <w:t xml:space="preserve"> </w:t>
      </w:r>
      <w:proofErr w:type="spellStart"/>
      <w:r w:rsidRPr="009D367C">
        <w:rPr>
          <w:lang w:val="en-GB"/>
        </w:rPr>
        <w:t>para</w:t>
      </w:r>
      <w:proofErr w:type="spellEnd"/>
      <w:r w:rsidRPr="009D367C">
        <w:rPr>
          <w:lang w:val="en-GB"/>
        </w:rPr>
        <w:t xml:space="preserve"> </w:t>
      </w:r>
      <w:proofErr w:type="spellStart"/>
      <w:r w:rsidR="00421305" w:rsidRPr="009D367C">
        <w:rPr>
          <w:lang w:val="en-GB"/>
        </w:rPr>
        <w:t>implementación</w:t>
      </w:r>
      <w:proofErr w:type="spellEnd"/>
      <w:r w:rsidR="00D05B44" w:rsidRPr="009D367C">
        <w:rPr>
          <w:lang w:val="en-GB"/>
        </w:rPr>
        <w:t xml:space="preserve"> de </w:t>
      </w:r>
      <w:proofErr w:type="spellStart"/>
      <w:r w:rsidR="00D05B44" w:rsidRPr="009D367C">
        <w:rPr>
          <w:lang w:val="en-GB"/>
        </w:rPr>
        <w:t>recomendaciones</w:t>
      </w:r>
      <w:proofErr w:type="spellEnd"/>
      <w:r w:rsidR="00D05B44" w:rsidRPr="009D367C">
        <w:rPr>
          <w:lang w:val="en-GB"/>
        </w:rPr>
        <w:t xml:space="preserve"> y </w:t>
      </w:r>
      <w:proofErr w:type="spellStart"/>
      <w:r w:rsidR="00D05B44" w:rsidRPr="009D367C">
        <w:rPr>
          <w:lang w:val="en-GB"/>
        </w:rPr>
        <w:t>compromi</w:t>
      </w:r>
      <w:r w:rsidRPr="009D367C">
        <w:rPr>
          <w:lang w:val="en-GB"/>
        </w:rPr>
        <w:t>sos</w:t>
      </w:r>
      <w:proofErr w:type="spellEnd"/>
      <w:r w:rsidRPr="009D367C">
        <w:rPr>
          <w:lang w:val="en-GB"/>
        </w:rPr>
        <w:t xml:space="preserve"> del </w:t>
      </w:r>
      <w:proofErr w:type="spellStart"/>
      <w:r w:rsidRPr="009D367C">
        <w:rPr>
          <w:lang w:val="en-GB"/>
        </w:rPr>
        <w:t>Examen</w:t>
      </w:r>
      <w:proofErr w:type="spellEnd"/>
      <w:r w:rsidRPr="009D367C">
        <w:rPr>
          <w:lang w:val="en-GB"/>
        </w:rPr>
        <w:t xml:space="preserve"> </w:t>
      </w:r>
      <w:proofErr w:type="spellStart"/>
      <w:r w:rsidR="00421305" w:rsidRPr="009D367C">
        <w:rPr>
          <w:lang w:val="en-GB"/>
        </w:rPr>
        <w:t>Periódica</w:t>
      </w:r>
      <w:proofErr w:type="spellEnd"/>
      <w:r w:rsidRPr="009D367C">
        <w:rPr>
          <w:lang w:val="en-GB"/>
        </w:rPr>
        <w:t xml:space="preserve"> Universal”</w:t>
      </w:r>
    </w:p>
    <w:p w:rsidR="000C321C" w:rsidRPr="009D367C" w:rsidRDefault="00CF4A08" w:rsidP="000C321C">
      <w:pPr>
        <w:pStyle w:val="ListParagraph"/>
        <w:numPr>
          <w:ilvl w:val="0"/>
          <w:numId w:val="5"/>
        </w:numPr>
        <w:rPr>
          <w:lang w:val="en-GB"/>
        </w:rPr>
      </w:pPr>
      <w:r w:rsidRPr="009D367C">
        <w:rPr>
          <w:b/>
          <w:lang w:val="en-GB"/>
        </w:rPr>
        <w:t>Use of r</w:t>
      </w:r>
      <w:r w:rsidR="000C321C" w:rsidRPr="009D367C">
        <w:rPr>
          <w:b/>
          <w:lang w:val="en-GB"/>
        </w:rPr>
        <w:t xml:space="preserve">ecommendations from </w:t>
      </w:r>
      <w:proofErr w:type="spellStart"/>
      <w:r w:rsidR="000C321C" w:rsidRPr="009D367C">
        <w:rPr>
          <w:b/>
          <w:lang w:val="en-GB"/>
        </w:rPr>
        <w:t>TBs</w:t>
      </w:r>
      <w:proofErr w:type="spellEnd"/>
      <w:r w:rsidR="000C321C" w:rsidRPr="009D367C">
        <w:rPr>
          <w:b/>
          <w:lang w:val="en-GB"/>
        </w:rPr>
        <w:t xml:space="preserve"> as data for indicators:</w:t>
      </w:r>
      <w:r w:rsidR="000C321C" w:rsidRPr="009D367C">
        <w:rPr>
          <w:lang w:val="en-GB"/>
        </w:rPr>
        <w:t xml:space="preserve"> The UNDAF uses the recommendations from Treaty Bodies as indicators </w:t>
      </w:r>
      <w:r w:rsidRPr="009D367C">
        <w:rPr>
          <w:lang w:val="en-GB"/>
        </w:rPr>
        <w:t>for assessing the situation of human rights for</w:t>
      </w:r>
      <w:r w:rsidR="000C321C" w:rsidRPr="009D367C">
        <w:rPr>
          <w:lang w:val="en-GB"/>
        </w:rPr>
        <w:t xml:space="preserve"> marginalize</w:t>
      </w:r>
      <w:r w:rsidR="00D05B44" w:rsidRPr="009D367C">
        <w:rPr>
          <w:lang w:val="en-GB"/>
        </w:rPr>
        <w:t>d groups: output 2, Outcome 5 “</w:t>
      </w:r>
      <w:r w:rsidR="000C321C" w:rsidRPr="009D367C">
        <w:rPr>
          <w:lang w:val="en-GB"/>
        </w:rPr>
        <w:t xml:space="preserve">La </w:t>
      </w:r>
      <w:proofErr w:type="spellStart"/>
      <w:r w:rsidR="000C321C" w:rsidRPr="009D367C">
        <w:rPr>
          <w:lang w:val="en-GB"/>
        </w:rPr>
        <w:t>institucionalidad</w:t>
      </w:r>
      <w:proofErr w:type="spellEnd"/>
      <w:r w:rsidR="000C321C" w:rsidRPr="009D367C">
        <w:rPr>
          <w:lang w:val="en-GB"/>
        </w:rPr>
        <w:t xml:space="preserve"> </w:t>
      </w:r>
      <w:proofErr w:type="spellStart"/>
      <w:r w:rsidR="000C321C" w:rsidRPr="009D367C">
        <w:rPr>
          <w:lang w:val="en-GB"/>
        </w:rPr>
        <w:t>publica</w:t>
      </w:r>
      <w:proofErr w:type="spellEnd"/>
      <w:r w:rsidR="000C321C" w:rsidRPr="009D367C">
        <w:rPr>
          <w:lang w:val="en-GB"/>
        </w:rPr>
        <w:t xml:space="preserve"> ha </w:t>
      </w:r>
      <w:proofErr w:type="spellStart"/>
      <w:r w:rsidR="000C321C" w:rsidRPr="009D367C">
        <w:rPr>
          <w:lang w:val="en-GB"/>
        </w:rPr>
        <w:t>for</w:t>
      </w:r>
      <w:r w:rsidRPr="009D367C">
        <w:rPr>
          <w:lang w:val="en-GB"/>
        </w:rPr>
        <w:t>talecido</w:t>
      </w:r>
      <w:proofErr w:type="spellEnd"/>
      <w:r w:rsidRPr="009D367C">
        <w:rPr>
          <w:lang w:val="en-GB"/>
        </w:rPr>
        <w:t xml:space="preserve"> </w:t>
      </w:r>
      <w:proofErr w:type="spellStart"/>
      <w:r w:rsidRPr="009D367C">
        <w:rPr>
          <w:lang w:val="en-GB"/>
        </w:rPr>
        <w:t>su</w:t>
      </w:r>
      <w:proofErr w:type="spellEnd"/>
      <w:r w:rsidRPr="009D367C">
        <w:rPr>
          <w:lang w:val="en-GB"/>
        </w:rPr>
        <w:t xml:space="preserve"> </w:t>
      </w:r>
      <w:proofErr w:type="spellStart"/>
      <w:r w:rsidRPr="009D367C">
        <w:rPr>
          <w:lang w:val="en-GB"/>
        </w:rPr>
        <w:t>capacidad</w:t>
      </w:r>
      <w:proofErr w:type="spellEnd"/>
      <w:r w:rsidRPr="009D367C">
        <w:rPr>
          <w:lang w:val="en-GB"/>
        </w:rPr>
        <w:t xml:space="preserve"> de </w:t>
      </w:r>
      <w:proofErr w:type="spellStart"/>
      <w:r w:rsidRPr="009D367C">
        <w:rPr>
          <w:lang w:val="en-GB"/>
        </w:rPr>
        <w:t>prom</w:t>
      </w:r>
      <w:r w:rsidR="000C321C" w:rsidRPr="009D367C">
        <w:rPr>
          <w:lang w:val="en-GB"/>
        </w:rPr>
        <w:t>over</w:t>
      </w:r>
      <w:proofErr w:type="spellEnd"/>
      <w:r w:rsidR="000C321C" w:rsidRPr="009D367C">
        <w:rPr>
          <w:lang w:val="en-GB"/>
        </w:rPr>
        <w:t xml:space="preserve"> y </w:t>
      </w:r>
      <w:proofErr w:type="spellStart"/>
      <w:r w:rsidR="000C321C" w:rsidRPr="009D367C">
        <w:rPr>
          <w:lang w:val="en-GB"/>
        </w:rPr>
        <w:t>proteger</w:t>
      </w:r>
      <w:proofErr w:type="spellEnd"/>
      <w:r w:rsidR="000C321C" w:rsidRPr="009D367C">
        <w:rPr>
          <w:lang w:val="en-GB"/>
        </w:rPr>
        <w:t xml:space="preserve"> los DH de la </w:t>
      </w:r>
      <w:proofErr w:type="spellStart"/>
      <w:r w:rsidR="00421305" w:rsidRPr="009D367C">
        <w:rPr>
          <w:lang w:val="en-GB"/>
        </w:rPr>
        <w:t>población</w:t>
      </w:r>
      <w:proofErr w:type="spellEnd"/>
      <w:r w:rsidR="000C321C" w:rsidRPr="009D367C">
        <w:rPr>
          <w:lang w:val="en-GB"/>
        </w:rPr>
        <w:t xml:space="preserve"> con </w:t>
      </w:r>
      <w:proofErr w:type="spellStart"/>
      <w:r w:rsidR="00421305" w:rsidRPr="009D367C">
        <w:rPr>
          <w:lang w:val="en-GB"/>
        </w:rPr>
        <w:t>énfasis</w:t>
      </w:r>
      <w:proofErr w:type="spellEnd"/>
      <w:r w:rsidR="000C321C" w:rsidRPr="009D367C">
        <w:rPr>
          <w:lang w:val="en-GB"/>
        </w:rPr>
        <w:t xml:space="preserve"> en los pueblos </w:t>
      </w:r>
      <w:proofErr w:type="spellStart"/>
      <w:r w:rsidR="00421305" w:rsidRPr="009D367C">
        <w:rPr>
          <w:lang w:val="en-GB"/>
        </w:rPr>
        <w:t>indígenas</w:t>
      </w:r>
      <w:proofErr w:type="spellEnd"/>
      <w:r w:rsidR="000C321C" w:rsidRPr="009D367C">
        <w:rPr>
          <w:lang w:val="en-GB"/>
        </w:rPr>
        <w:t xml:space="preserve">, </w:t>
      </w:r>
      <w:proofErr w:type="spellStart"/>
      <w:r w:rsidR="000C321C" w:rsidRPr="009D367C">
        <w:rPr>
          <w:lang w:val="en-GB"/>
        </w:rPr>
        <w:t>migrantes</w:t>
      </w:r>
      <w:proofErr w:type="spellEnd"/>
      <w:r w:rsidR="000C321C" w:rsidRPr="009D367C">
        <w:rPr>
          <w:lang w:val="en-GB"/>
        </w:rPr>
        <w:t xml:space="preserve"> y </w:t>
      </w:r>
      <w:proofErr w:type="spellStart"/>
      <w:r w:rsidR="000C321C" w:rsidRPr="009D367C">
        <w:rPr>
          <w:lang w:val="en-GB"/>
        </w:rPr>
        <w:t>refugiados</w:t>
      </w:r>
      <w:proofErr w:type="spellEnd"/>
      <w:r w:rsidR="00421305" w:rsidRPr="009D367C">
        <w:rPr>
          <w:lang w:val="en-GB"/>
        </w:rPr>
        <w:t>:</w:t>
      </w:r>
      <w:r w:rsidR="000C321C" w:rsidRPr="009D367C">
        <w:rPr>
          <w:lang w:val="en-GB"/>
        </w:rPr>
        <w:t xml:space="preserve"> Indicato</w:t>
      </w:r>
      <w:r w:rsidR="00D05B44" w:rsidRPr="009D367C">
        <w:rPr>
          <w:lang w:val="en-GB"/>
        </w:rPr>
        <w:t>r</w:t>
      </w:r>
      <w:r w:rsidR="000C321C" w:rsidRPr="009D367C">
        <w:rPr>
          <w:lang w:val="en-GB"/>
        </w:rPr>
        <w:t xml:space="preserve">: </w:t>
      </w:r>
      <w:r w:rsidR="00421305" w:rsidRPr="009D367C">
        <w:rPr>
          <w:lang w:val="en-GB"/>
        </w:rPr>
        <w:t>“</w:t>
      </w:r>
      <w:proofErr w:type="spellStart"/>
      <w:r w:rsidR="00421305" w:rsidRPr="009D367C">
        <w:rPr>
          <w:lang w:val="en-GB"/>
        </w:rPr>
        <w:t>Numero</w:t>
      </w:r>
      <w:proofErr w:type="spellEnd"/>
      <w:r w:rsidRPr="009D367C">
        <w:rPr>
          <w:lang w:val="en-GB"/>
        </w:rPr>
        <w:t xml:space="preserve"> de </w:t>
      </w:r>
      <w:proofErr w:type="spellStart"/>
      <w:r w:rsidRPr="009D367C">
        <w:rPr>
          <w:lang w:val="en-GB"/>
        </w:rPr>
        <w:t>recomendaciones</w:t>
      </w:r>
      <w:proofErr w:type="spellEnd"/>
      <w:r w:rsidRPr="009D367C">
        <w:rPr>
          <w:lang w:val="en-GB"/>
        </w:rPr>
        <w:t xml:space="preserve"> de </w:t>
      </w:r>
      <w:proofErr w:type="spellStart"/>
      <w:r w:rsidRPr="009D367C">
        <w:rPr>
          <w:lang w:val="en-GB"/>
        </w:rPr>
        <w:t>informes</w:t>
      </w:r>
      <w:proofErr w:type="spellEnd"/>
      <w:r w:rsidR="000C321C" w:rsidRPr="009D367C">
        <w:rPr>
          <w:lang w:val="en-GB"/>
        </w:rPr>
        <w:t xml:space="preserve"> </w:t>
      </w:r>
      <w:proofErr w:type="spellStart"/>
      <w:r w:rsidR="000C321C" w:rsidRPr="009D367C">
        <w:rPr>
          <w:lang w:val="en-GB"/>
        </w:rPr>
        <w:t>implementadas</w:t>
      </w:r>
      <w:proofErr w:type="spellEnd"/>
      <w:r w:rsidR="000C321C" w:rsidRPr="009D367C">
        <w:rPr>
          <w:lang w:val="en-GB"/>
        </w:rPr>
        <w:t>”.</w:t>
      </w:r>
    </w:p>
    <w:p w:rsidR="00CF4A08" w:rsidRPr="009D367C" w:rsidRDefault="00CF4A08" w:rsidP="00CF4A08">
      <w:pPr>
        <w:pStyle w:val="ListParagraph"/>
        <w:numPr>
          <w:ilvl w:val="0"/>
          <w:numId w:val="5"/>
        </w:numPr>
        <w:rPr>
          <w:lang w:val="en-GB"/>
        </w:rPr>
      </w:pPr>
      <w:r w:rsidRPr="009D367C">
        <w:rPr>
          <w:b/>
          <w:lang w:val="en-GB"/>
        </w:rPr>
        <w:t xml:space="preserve">Strengthening capacities of right holders (RH) and duty bearers (DB): </w:t>
      </w:r>
      <w:r w:rsidRPr="009D367C">
        <w:rPr>
          <w:lang w:val="en-GB"/>
        </w:rPr>
        <w:t>The UNDAF results aim to develop</w:t>
      </w:r>
      <w:r w:rsidR="000C321C" w:rsidRPr="009D367C">
        <w:rPr>
          <w:lang w:val="en-GB"/>
        </w:rPr>
        <w:t xml:space="preserve"> capacities of right holders to claim their rights</w:t>
      </w:r>
      <w:r w:rsidRPr="009D367C">
        <w:rPr>
          <w:lang w:val="en-GB"/>
        </w:rPr>
        <w:t>:</w:t>
      </w:r>
    </w:p>
    <w:p w:rsidR="00CF4A08" w:rsidRPr="009D367C" w:rsidRDefault="00CF4A08" w:rsidP="00CF4A08">
      <w:pPr>
        <w:pStyle w:val="ListParagraph"/>
        <w:rPr>
          <w:lang w:val="en-GB"/>
        </w:rPr>
      </w:pPr>
      <w:r w:rsidRPr="009D367C">
        <w:rPr>
          <w:b/>
          <w:lang w:val="en-GB"/>
        </w:rPr>
        <w:t>RH:</w:t>
      </w:r>
      <w:r w:rsidR="000C321C" w:rsidRPr="009D367C">
        <w:rPr>
          <w:lang w:val="en-GB"/>
        </w:rPr>
        <w:t xml:space="preserve"> </w:t>
      </w:r>
      <w:r w:rsidR="00421305" w:rsidRPr="009D367C">
        <w:rPr>
          <w:lang w:val="en-GB"/>
        </w:rPr>
        <w:t>“</w:t>
      </w:r>
      <w:proofErr w:type="spellStart"/>
      <w:r w:rsidR="00421305" w:rsidRPr="009D367C">
        <w:rPr>
          <w:lang w:val="en-GB"/>
        </w:rPr>
        <w:t>Organizaciones</w:t>
      </w:r>
      <w:proofErr w:type="spellEnd"/>
      <w:r w:rsidR="000C321C" w:rsidRPr="009D367C">
        <w:rPr>
          <w:lang w:val="en-GB"/>
        </w:rPr>
        <w:t xml:space="preserve"> de los pueblos </w:t>
      </w:r>
      <w:proofErr w:type="spellStart"/>
      <w:r w:rsidR="00421305" w:rsidRPr="009D367C">
        <w:rPr>
          <w:lang w:val="en-GB"/>
        </w:rPr>
        <w:t>indígenas</w:t>
      </w:r>
      <w:proofErr w:type="spellEnd"/>
      <w:r w:rsidR="000C321C" w:rsidRPr="009D367C">
        <w:rPr>
          <w:lang w:val="en-GB"/>
        </w:rPr>
        <w:t xml:space="preserve"> </w:t>
      </w:r>
      <w:proofErr w:type="spellStart"/>
      <w:r w:rsidR="00421305" w:rsidRPr="009D367C">
        <w:rPr>
          <w:lang w:val="en-GB"/>
        </w:rPr>
        <w:t>fortalecidas</w:t>
      </w:r>
      <w:proofErr w:type="spellEnd"/>
      <w:r w:rsidR="000C321C" w:rsidRPr="009D367C">
        <w:rPr>
          <w:lang w:val="en-GB"/>
        </w:rPr>
        <w:t xml:space="preserve"> en </w:t>
      </w:r>
      <w:proofErr w:type="spellStart"/>
      <w:r w:rsidR="000C321C" w:rsidRPr="009D367C">
        <w:rPr>
          <w:lang w:val="en-GB"/>
        </w:rPr>
        <w:t>sus</w:t>
      </w:r>
      <w:proofErr w:type="spellEnd"/>
      <w:r w:rsidR="000C321C" w:rsidRPr="009D367C">
        <w:rPr>
          <w:lang w:val="en-GB"/>
        </w:rPr>
        <w:t xml:space="preserve"> </w:t>
      </w:r>
      <w:proofErr w:type="spellStart"/>
      <w:r w:rsidR="000C321C" w:rsidRPr="009D367C">
        <w:rPr>
          <w:lang w:val="en-GB"/>
        </w:rPr>
        <w:t>capacidades</w:t>
      </w:r>
      <w:proofErr w:type="spellEnd"/>
      <w:r w:rsidR="000C321C" w:rsidRPr="009D367C">
        <w:rPr>
          <w:lang w:val="en-GB"/>
        </w:rPr>
        <w:t xml:space="preserve"> de </w:t>
      </w:r>
      <w:proofErr w:type="spellStart"/>
      <w:r w:rsidR="00421305" w:rsidRPr="009D367C">
        <w:rPr>
          <w:lang w:val="en-GB"/>
        </w:rPr>
        <w:t>articulación</w:t>
      </w:r>
      <w:proofErr w:type="spellEnd"/>
      <w:r w:rsidR="000C321C" w:rsidRPr="009D367C">
        <w:rPr>
          <w:lang w:val="en-GB"/>
        </w:rPr>
        <w:t xml:space="preserve"> e </w:t>
      </w:r>
      <w:proofErr w:type="spellStart"/>
      <w:r w:rsidR="00421305" w:rsidRPr="009D367C">
        <w:rPr>
          <w:lang w:val="en-GB"/>
        </w:rPr>
        <w:t>interlocución</w:t>
      </w:r>
      <w:proofErr w:type="spellEnd"/>
      <w:r w:rsidRPr="009D367C">
        <w:rPr>
          <w:lang w:val="en-GB"/>
        </w:rPr>
        <w:t xml:space="preserve"> con </w:t>
      </w:r>
      <w:proofErr w:type="spellStart"/>
      <w:r w:rsidRPr="009D367C">
        <w:rPr>
          <w:lang w:val="en-GB"/>
        </w:rPr>
        <w:t>otros</w:t>
      </w:r>
      <w:proofErr w:type="spellEnd"/>
      <w:r w:rsidRPr="009D367C">
        <w:rPr>
          <w:lang w:val="en-GB"/>
        </w:rPr>
        <w:t xml:space="preserve"> </w:t>
      </w:r>
      <w:proofErr w:type="spellStart"/>
      <w:r w:rsidR="00421305" w:rsidRPr="009D367C">
        <w:rPr>
          <w:lang w:val="en-GB"/>
        </w:rPr>
        <w:t>actores</w:t>
      </w:r>
      <w:proofErr w:type="spellEnd"/>
      <w:r w:rsidRPr="009D367C">
        <w:rPr>
          <w:lang w:val="en-GB"/>
        </w:rPr>
        <w:t>”</w:t>
      </w:r>
    </w:p>
    <w:p w:rsidR="00250328" w:rsidRPr="009D367C" w:rsidRDefault="00CF4A08" w:rsidP="00CF4A08">
      <w:pPr>
        <w:pStyle w:val="ListParagraph"/>
        <w:rPr>
          <w:lang w:val="en-GB"/>
        </w:rPr>
      </w:pPr>
      <w:proofErr w:type="gramStart"/>
      <w:r w:rsidRPr="009D367C">
        <w:rPr>
          <w:b/>
          <w:lang w:val="en-GB"/>
        </w:rPr>
        <w:t>DB :</w:t>
      </w:r>
      <w:proofErr w:type="gramEnd"/>
      <w:r w:rsidRPr="009D367C">
        <w:rPr>
          <w:b/>
          <w:lang w:val="en-GB"/>
        </w:rPr>
        <w:t xml:space="preserve"> </w:t>
      </w:r>
      <w:proofErr w:type="spellStart"/>
      <w:r w:rsidRPr="009D367C">
        <w:rPr>
          <w:lang w:val="en-GB"/>
        </w:rPr>
        <w:t>DBs</w:t>
      </w:r>
      <w:proofErr w:type="spellEnd"/>
      <w:r w:rsidRPr="009D367C">
        <w:rPr>
          <w:lang w:val="en-GB"/>
        </w:rPr>
        <w:t xml:space="preserve"> at all levels are looked at</w:t>
      </w:r>
      <w:r w:rsidRPr="009D367C">
        <w:rPr>
          <w:b/>
          <w:lang w:val="en-GB"/>
        </w:rPr>
        <w:t xml:space="preserve">: </w:t>
      </w:r>
    </w:p>
    <w:p w:rsidR="00250328" w:rsidRPr="009D367C" w:rsidRDefault="0016550D" w:rsidP="00250328">
      <w:pPr>
        <w:pStyle w:val="ListParagraph"/>
        <w:numPr>
          <w:ilvl w:val="0"/>
          <w:numId w:val="10"/>
        </w:numPr>
        <w:rPr>
          <w:lang w:val="en-GB"/>
        </w:rPr>
      </w:pPr>
      <w:r w:rsidRPr="009D367C">
        <w:rPr>
          <w:lang w:val="en-GB"/>
        </w:rPr>
        <w:t>Legislators :</w:t>
      </w:r>
      <w:r w:rsidR="000C321C" w:rsidRPr="009D367C">
        <w:rPr>
          <w:lang w:val="en-GB"/>
        </w:rPr>
        <w:t xml:space="preserve">“ </w:t>
      </w:r>
      <w:proofErr w:type="spellStart"/>
      <w:r w:rsidR="000C321C" w:rsidRPr="009D367C">
        <w:rPr>
          <w:lang w:val="en-GB"/>
        </w:rPr>
        <w:t>Legi</w:t>
      </w:r>
      <w:r w:rsidR="00D05B44" w:rsidRPr="009D367C">
        <w:rPr>
          <w:lang w:val="en-GB"/>
        </w:rPr>
        <w:t>sladores</w:t>
      </w:r>
      <w:proofErr w:type="spellEnd"/>
      <w:r w:rsidR="00D05B44" w:rsidRPr="009D367C">
        <w:rPr>
          <w:lang w:val="en-GB"/>
        </w:rPr>
        <w:t xml:space="preserve"> y </w:t>
      </w:r>
      <w:proofErr w:type="spellStart"/>
      <w:r w:rsidR="00D05B44" w:rsidRPr="009D367C">
        <w:rPr>
          <w:lang w:val="en-GB"/>
        </w:rPr>
        <w:t>autoridades</w:t>
      </w:r>
      <w:proofErr w:type="spellEnd"/>
      <w:r w:rsidR="00D05B44" w:rsidRPr="009D367C">
        <w:rPr>
          <w:lang w:val="en-GB"/>
        </w:rPr>
        <w:t xml:space="preserve"> </w:t>
      </w:r>
      <w:proofErr w:type="spellStart"/>
      <w:r w:rsidR="00D05B44" w:rsidRPr="009D367C">
        <w:rPr>
          <w:lang w:val="en-GB"/>
        </w:rPr>
        <w:t>fortalecen</w:t>
      </w:r>
      <w:proofErr w:type="spellEnd"/>
      <w:r w:rsidR="00D05B44" w:rsidRPr="009D367C">
        <w:rPr>
          <w:lang w:val="en-GB"/>
        </w:rPr>
        <w:t xml:space="preserve"> </w:t>
      </w:r>
      <w:proofErr w:type="spellStart"/>
      <w:r w:rsidR="00D05B44" w:rsidRPr="009D367C">
        <w:rPr>
          <w:lang w:val="en-GB"/>
        </w:rPr>
        <w:t>sus</w:t>
      </w:r>
      <w:proofErr w:type="spellEnd"/>
      <w:r w:rsidR="00D05B44" w:rsidRPr="009D367C">
        <w:rPr>
          <w:lang w:val="en-GB"/>
        </w:rPr>
        <w:t xml:space="preserve"> </w:t>
      </w:r>
      <w:proofErr w:type="spellStart"/>
      <w:r w:rsidR="00421305" w:rsidRPr="009D367C">
        <w:rPr>
          <w:lang w:val="en-GB"/>
        </w:rPr>
        <w:t>capacidades</w:t>
      </w:r>
      <w:proofErr w:type="spellEnd"/>
      <w:r w:rsidR="00D05B44" w:rsidRPr="009D367C">
        <w:rPr>
          <w:lang w:val="en-GB"/>
        </w:rPr>
        <w:t xml:space="preserve"> </w:t>
      </w:r>
      <w:proofErr w:type="spellStart"/>
      <w:r w:rsidR="00D05B44" w:rsidRPr="009D367C">
        <w:rPr>
          <w:lang w:val="en-GB"/>
        </w:rPr>
        <w:t>para</w:t>
      </w:r>
      <w:proofErr w:type="spellEnd"/>
      <w:r w:rsidR="00D05B44" w:rsidRPr="009D367C">
        <w:rPr>
          <w:lang w:val="en-GB"/>
        </w:rPr>
        <w:t xml:space="preserve"> </w:t>
      </w:r>
      <w:proofErr w:type="spellStart"/>
      <w:r w:rsidR="00D05B44" w:rsidRPr="009D367C">
        <w:rPr>
          <w:lang w:val="en-GB"/>
        </w:rPr>
        <w:t>desarrollar</w:t>
      </w:r>
      <w:proofErr w:type="spellEnd"/>
      <w:r w:rsidR="00D05B44" w:rsidRPr="009D367C">
        <w:rPr>
          <w:lang w:val="en-GB"/>
        </w:rPr>
        <w:t xml:space="preserve"> </w:t>
      </w:r>
      <w:proofErr w:type="spellStart"/>
      <w:r w:rsidR="00D05B44" w:rsidRPr="009D367C">
        <w:rPr>
          <w:lang w:val="en-GB"/>
        </w:rPr>
        <w:t>pro</w:t>
      </w:r>
      <w:r w:rsidR="000C321C" w:rsidRPr="009D367C">
        <w:rPr>
          <w:lang w:val="en-GB"/>
        </w:rPr>
        <w:t>ces</w:t>
      </w:r>
      <w:r w:rsidR="00D05B44" w:rsidRPr="009D367C">
        <w:rPr>
          <w:lang w:val="en-GB"/>
        </w:rPr>
        <w:t>o</w:t>
      </w:r>
      <w:proofErr w:type="spellEnd"/>
      <w:r w:rsidR="00D05B44" w:rsidRPr="009D367C">
        <w:rPr>
          <w:lang w:val="en-GB"/>
        </w:rPr>
        <w:t xml:space="preserve"> de </w:t>
      </w:r>
      <w:proofErr w:type="spellStart"/>
      <w:r w:rsidR="00D05B44" w:rsidRPr="009D367C">
        <w:rPr>
          <w:lang w:val="en-GB"/>
        </w:rPr>
        <w:t>reforma</w:t>
      </w:r>
      <w:proofErr w:type="spellEnd"/>
      <w:r w:rsidR="00D05B44" w:rsidRPr="009D367C">
        <w:rPr>
          <w:lang w:val="en-GB"/>
        </w:rPr>
        <w:t xml:space="preserve"> </w:t>
      </w:r>
      <w:proofErr w:type="spellStart"/>
      <w:r w:rsidR="00D05B44" w:rsidRPr="009D367C">
        <w:rPr>
          <w:lang w:val="en-GB"/>
        </w:rPr>
        <w:t>legislativa</w:t>
      </w:r>
      <w:proofErr w:type="spellEnd"/>
      <w:r w:rsidR="00D05B44" w:rsidRPr="009D367C">
        <w:rPr>
          <w:lang w:val="en-GB"/>
        </w:rPr>
        <w:t xml:space="preserve"> </w:t>
      </w:r>
      <w:proofErr w:type="spellStart"/>
      <w:r w:rsidR="00D05B44" w:rsidRPr="009D367C">
        <w:rPr>
          <w:lang w:val="en-GB"/>
        </w:rPr>
        <w:t>sobre</w:t>
      </w:r>
      <w:proofErr w:type="spellEnd"/>
      <w:r w:rsidR="00D05B44" w:rsidRPr="009D367C">
        <w:rPr>
          <w:lang w:val="en-GB"/>
        </w:rPr>
        <w:t xml:space="preserve"> el actual </w:t>
      </w:r>
      <w:proofErr w:type="spellStart"/>
      <w:r w:rsidR="00D05B44" w:rsidRPr="009D367C">
        <w:rPr>
          <w:lang w:val="en-GB"/>
        </w:rPr>
        <w:t>orden</w:t>
      </w:r>
      <w:r w:rsidR="000C321C" w:rsidRPr="009D367C">
        <w:rPr>
          <w:lang w:val="en-GB"/>
        </w:rPr>
        <w:t>ami</w:t>
      </w:r>
      <w:r w:rsidR="00D05B44" w:rsidRPr="009D367C">
        <w:rPr>
          <w:lang w:val="en-GB"/>
        </w:rPr>
        <w:t>e</w:t>
      </w:r>
      <w:r w:rsidR="000C321C" w:rsidRPr="009D367C">
        <w:rPr>
          <w:lang w:val="en-GB"/>
        </w:rPr>
        <w:t>nto</w:t>
      </w:r>
      <w:proofErr w:type="spellEnd"/>
      <w:r w:rsidR="000C321C" w:rsidRPr="009D367C">
        <w:rPr>
          <w:lang w:val="en-GB"/>
        </w:rPr>
        <w:t xml:space="preserve"> </w:t>
      </w:r>
      <w:proofErr w:type="spellStart"/>
      <w:r w:rsidR="000C321C" w:rsidRPr="009D367C">
        <w:rPr>
          <w:lang w:val="en-GB"/>
        </w:rPr>
        <w:t>nacional</w:t>
      </w:r>
      <w:proofErr w:type="spellEnd"/>
      <w:r w:rsidR="000C321C" w:rsidRPr="009D367C">
        <w:rPr>
          <w:lang w:val="en-GB"/>
        </w:rPr>
        <w:t xml:space="preserve">  </w:t>
      </w:r>
      <w:proofErr w:type="spellStart"/>
      <w:r w:rsidR="000C321C" w:rsidRPr="009D367C">
        <w:rPr>
          <w:lang w:val="en-GB"/>
        </w:rPr>
        <w:t>migratorio</w:t>
      </w:r>
      <w:proofErr w:type="spellEnd"/>
      <w:r w:rsidR="000C321C" w:rsidRPr="009D367C">
        <w:rPr>
          <w:lang w:val="en-GB"/>
        </w:rPr>
        <w:t>”;</w:t>
      </w:r>
    </w:p>
    <w:p w:rsidR="00250328" w:rsidRPr="009D367C" w:rsidRDefault="00D05B44" w:rsidP="00250328">
      <w:pPr>
        <w:pStyle w:val="ListParagraph"/>
        <w:numPr>
          <w:ilvl w:val="0"/>
          <w:numId w:val="10"/>
        </w:numPr>
        <w:rPr>
          <w:lang w:val="en-GB"/>
        </w:rPr>
      </w:pPr>
      <w:r w:rsidRPr="009D367C">
        <w:rPr>
          <w:lang w:val="en-GB"/>
        </w:rPr>
        <w:t>Civil servants :</w:t>
      </w:r>
      <w:r w:rsidR="000C321C" w:rsidRPr="009D367C">
        <w:rPr>
          <w:lang w:val="en-GB"/>
        </w:rPr>
        <w:t xml:space="preserve"> “ </w:t>
      </w:r>
      <w:proofErr w:type="spellStart"/>
      <w:r w:rsidR="00421305" w:rsidRPr="009D367C">
        <w:rPr>
          <w:lang w:val="en-GB"/>
        </w:rPr>
        <w:t>Funcionarios</w:t>
      </w:r>
      <w:proofErr w:type="spellEnd"/>
      <w:r w:rsidR="000C321C" w:rsidRPr="009D367C">
        <w:rPr>
          <w:lang w:val="en-GB"/>
        </w:rPr>
        <w:t xml:space="preserve"> </w:t>
      </w:r>
      <w:proofErr w:type="spellStart"/>
      <w:r w:rsidR="000C321C" w:rsidRPr="009D367C">
        <w:rPr>
          <w:lang w:val="en-GB"/>
        </w:rPr>
        <w:t>publicas</w:t>
      </w:r>
      <w:proofErr w:type="spellEnd"/>
      <w:r w:rsidR="000C321C" w:rsidRPr="009D367C">
        <w:rPr>
          <w:lang w:val="en-GB"/>
        </w:rPr>
        <w:t xml:space="preserve"> </w:t>
      </w:r>
      <w:proofErr w:type="spellStart"/>
      <w:r w:rsidR="000C321C" w:rsidRPr="009D367C">
        <w:rPr>
          <w:lang w:val="en-GB"/>
        </w:rPr>
        <w:t>for</w:t>
      </w:r>
      <w:r w:rsidRPr="009D367C">
        <w:rPr>
          <w:lang w:val="en-GB"/>
        </w:rPr>
        <w:t>t</w:t>
      </w:r>
      <w:r w:rsidR="000C321C" w:rsidRPr="009D367C">
        <w:rPr>
          <w:lang w:val="en-GB"/>
        </w:rPr>
        <w:t>alecidos</w:t>
      </w:r>
      <w:proofErr w:type="spellEnd"/>
      <w:r w:rsidR="000C321C" w:rsidRPr="009D367C">
        <w:rPr>
          <w:lang w:val="en-GB"/>
        </w:rPr>
        <w:t xml:space="preserve"> en </w:t>
      </w:r>
      <w:proofErr w:type="spellStart"/>
      <w:r w:rsidR="000C321C" w:rsidRPr="009D367C">
        <w:rPr>
          <w:lang w:val="en-GB"/>
        </w:rPr>
        <w:t>sus</w:t>
      </w:r>
      <w:proofErr w:type="spellEnd"/>
      <w:r w:rsidR="000C321C" w:rsidRPr="009D367C">
        <w:rPr>
          <w:lang w:val="en-GB"/>
        </w:rPr>
        <w:t xml:space="preserve"> </w:t>
      </w:r>
      <w:proofErr w:type="spellStart"/>
      <w:r w:rsidR="000C321C" w:rsidRPr="009D367C">
        <w:rPr>
          <w:lang w:val="en-GB"/>
        </w:rPr>
        <w:t>capacidades</w:t>
      </w:r>
      <w:proofErr w:type="spellEnd"/>
      <w:r w:rsidR="000C321C" w:rsidRPr="009D367C">
        <w:rPr>
          <w:lang w:val="en-GB"/>
        </w:rPr>
        <w:t xml:space="preserve"> de </w:t>
      </w:r>
      <w:proofErr w:type="spellStart"/>
      <w:r w:rsidR="00421305" w:rsidRPr="009D367C">
        <w:rPr>
          <w:lang w:val="en-GB"/>
        </w:rPr>
        <w:t>coordinación</w:t>
      </w:r>
      <w:proofErr w:type="spellEnd"/>
      <w:r w:rsidRPr="009D367C">
        <w:rPr>
          <w:lang w:val="en-GB"/>
        </w:rPr>
        <w:t xml:space="preserve"> de </w:t>
      </w:r>
      <w:proofErr w:type="spellStart"/>
      <w:r w:rsidR="00421305" w:rsidRPr="009D367C">
        <w:rPr>
          <w:lang w:val="en-GB"/>
        </w:rPr>
        <w:t>políticas</w:t>
      </w:r>
      <w:proofErr w:type="spellEnd"/>
      <w:r w:rsidR="000C321C" w:rsidRPr="009D367C">
        <w:rPr>
          <w:lang w:val="en-GB"/>
        </w:rPr>
        <w:t xml:space="preserve"> </w:t>
      </w:r>
      <w:proofErr w:type="spellStart"/>
      <w:r w:rsidR="000C321C" w:rsidRPr="009D367C">
        <w:rPr>
          <w:lang w:val="en-GB"/>
        </w:rPr>
        <w:t>publicas</w:t>
      </w:r>
      <w:proofErr w:type="spellEnd"/>
      <w:r w:rsidR="000C321C" w:rsidRPr="009D367C">
        <w:rPr>
          <w:lang w:val="en-GB"/>
        </w:rPr>
        <w:t xml:space="preserve"> </w:t>
      </w:r>
      <w:proofErr w:type="spellStart"/>
      <w:r w:rsidR="000C321C" w:rsidRPr="009D367C">
        <w:rPr>
          <w:lang w:val="en-GB"/>
        </w:rPr>
        <w:t>intersectorial</w:t>
      </w:r>
      <w:proofErr w:type="spellEnd"/>
      <w:r w:rsidR="000C321C" w:rsidRPr="009D367C">
        <w:rPr>
          <w:lang w:val="en-GB"/>
        </w:rPr>
        <w:t xml:space="preserve"> </w:t>
      </w:r>
      <w:proofErr w:type="spellStart"/>
      <w:r w:rsidR="000C321C" w:rsidRPr="009D367C">
        <w:rPr>
          <w:lang w:val="en-GB"/>
        </w:rPr>
        <w:t>para</w:t>
      </w:r>
      <w:proofErr w:type="spellEnd"/>
      <w:r w:rsidR="000C321C" w:rsidRPr="009D367C">
        <w:rPr>
          <w:lang w:val="en-GB"/>
        </w:rPr>
        <w:t xml:space="preserve"> </w:t>
      </w:r>
      <w:proofErr w:type="spellStart"/>
      <w:r w:rsidR="000C321C" w:rsidRPr="009D367C">
        <w:rPr>
          <w:lang w:val="en-GB"/>
        </w:rPr>
        <w:t>migrantes</w:t>
      </w:r>
      <w:proofErr w:type="spellEnd"/>
      <w:r w:rsidR="000C321C" w:rsidRPr="009D367C">
        <w:rPr>
          <w:lang w:val="en-GB"/>
        </w:rPr>
        <w:t xml:space="preserve">”, </w:t>
      </w:r>
    </w:p>
    <w:p w:rsidR="000C321C" w:rsidRPr="009D367C" w:rsidRDefault="0016550D" w:rsidP="00250328">
      <w:pPr>
        <w:pStyle w:val="ListParagraph"/>
        <w:numPr>
          <w:ilvl w:val="0"/>
          <w:numId w:val="10"/>
        </w:numPr>
        <w:rPr>
          <w:lang w:val="en-GB"/>
        </w:rPr>
      </w:pPr>
      <w:r w:rsidRPr="009D367C">
        <w:rPr>
          <w:lang w:val="en-GB"/>
        </w:rPr>
        <w:t xml:space="preserve">Ministry : “ El </w:t>
      </w:r>
      <w:proofErr w:type="spellStart"/>
      <w:r w:rsidRPr="009D367C">
        <w:rPr>
          <w:lang w:val="en-GB"/>
        </w:rPr>
        <w:t>ministerio</w:t>
      </w:r>
      <w:proofErr w:type="spellEnd"/>
      <w:r w:rsidRPr="009D367C">
        <w:rPr>
          <w:lang w:val="en-GB"/>
        </w:rPr>
        <w:t xml:space="preserve"> </w:t>
      </w:r>
      <w:r w:rsidR="000C321C" w:rsidRPr="009D367C">
        <w:rPr>
          <w:lang w:val="en-GB"/>
        </w:rPr>
        <w:t xml:space="preserve">del Interior </w:t>
      </w:r>
      <w:proofErr w:type="spellStart"/>
      <w:r w:rsidR="000C321C" w:rsidRPr="009D367C">
        <w:rPr>
          <w:lang w:val="en-GB"/>
        </w:rPr>
        <w:t>for</w:t>
      </w:r>
      <w:r w:rsidRPr="009D367C">
        <w:rPr>
          <w:lang w:val="en-GB"/>
        </w:rPr>
        <w:t>t</w:t>
      </w:r>
      <w:r w:rsidR="000C321C" w:rsidRPr="009D367C">
        <w:rPr>
          <w:lang w:val="en-GB"/>
        </w:rPr>
        <w:t>a</w:t>
      </w:r>
      <w:r w:rsidR="00D05B44" w:rsidRPr="009D367C">
        <w:rPr>
          <w:lang w:val="en-GB"/>
        </w:rPr>
        <w:t>lece</w:t>
      </w:r>
      <w:proofErr w:type="spellEnd"/>
      <w:r w:rsidR="00D05B44" w:rsidRPr="009D367C">
        <w:rPr>
          <w:lang w:val="en-GB"/>
        </w:rPr>
        <w:t xml:space="preserve"> </w:t>
      </w:r>
      <w:proofErr w:type="spellStart"/>
      <w:r w:rsidR="00D05B44" w:rsidRPr="009D367C">
        <w:rPr>
          <w:lang w:val="en-GB"/>
        </w:rPr>
        <w:t>sus</w:t>
      </w:r>
      <w:proofErr w:type="spellEnd"/>
      <w:r w:rsidR="00D05B44" w:rsidRPr="009D367C">
        <w:rPr>
          <w:lang w:val="en-GB"/>
        </w:rPr>
        <w:t xml:space="preserve"> </w:t>
      </w:r>
      <w:proofErr w:type="spellStart"/>
      <w:r w:rsidR="00421305" w:rsidRPr="009D367C">
        <w:rPr>
          <w:lang w:val="en-GB"/>
        </w:rPr>
        <w:t>capacidad</w:t>
      </w:r>
      <w:proofErr w:type="spellEnd"/>
      <w:r w:rsidR="000C321C" w:rsidRPr="009D367C">
        <w:rPr>
          <w:lang w:val="en-GB"/>
        </w:rPr>
        <w:t xml:space="preserve"> de </w:t>
      </w:r>
      <w:proofErr w:type="spellStart"/>
      <w:r w:rsidR="000C321C" w:rsidRPr="009D367C">
        <w:rPr>
          <w:lang w:val="en-GB"/>
        </w:rPr>
        <w:t>li</w:t>
      </w:r>
      <w:r w:rsidR="00D05B44" w:rsidRPr="009D367C">
        <w:rPr>
          <w:lang w:val="en-GB"/>
        </w:rPr>
        <w:t>derazgo</w:t>
      </w:r>
      <w:proofErr w:type="spellEnd"/>
      <w:r w:rsidR="00D05B44" w:rsidRPr="009D367C">
        <w:rPr>
          <w:lang w:val="en-GB"/>
        </w:rPr>
        <w:t xml:space="preserve"> en el </w:t>
      </w:r>
      <w:proofErr w:type="spellStart"/>
      <w:r w:rsidR="00D05B44" w:rsidRPr="009D367C">
        <w:rPr>
          <w:lang w:val="en-GB"/>
        </w:rPr>
        <w:t>Consejo</w:t>
      </w:r>
      <w:proofErr w:type="spellEnd"/>
      <w:r w:rsidR="00D05B44" w:rsidRPr="009D367C">
        <w:rPr>
          <w:lang w:val="en-GB"/>
        </w:rPr>
        <w:t xml:space="preserve"> de </w:t>
      </w:r>
      <w:proofErr w:type="spellStart"/>
      <w:r w:rsidR="00421305" w:rsidRPr="009D367C">
        <w:rPr>
          <w:lang w:val="en-GB"/>
        </w:rPr>
        <w:t>Política</w:t>
      </w:r>
      <w:proofErr w:type="spellEnd"/>
      <w:r w:rsidR="00D05B44" w:rsidRPr="009D367C">
        <w:rPr>
          <w:lang w:val="en-GB"/>
        </w:rPr>
        <w:t xml:space="preserve"> </w:t>
      </w:r>
      <w:proofErr w:type="spellStart"/>
      <w:r w:rsidR="00D05B44" w:rsidRPr="009D367C">
        <w:rPr>
          <w:lang w:val="en-GB"/>
        </w:rPr>
        <w:t>Na</w:t>
      </w:r>
      <w:r w:rsidR="000C321C" w:rsidRPr="009D367C">
        <w:rPr>
          <w:lang w:val="en-GB"/>
        </w:rPr>
        <w:t>cional</w:t>
      </w:r>
      <w:proofErr w:type="spellEnd"/>
      <w:r w:rsidR="000C321C" w:rsidRPr="009D367C">
        <w:rPr>
          <w:lang w:val="en-GB"/>
        </w:rPr>
        <w:t xml:space="preserve"> </w:t>
      </w:r>
      <w:proofErr w:type="spellStart"/>
      <w:r w:rsidR="000C321C" w:rsidRPr="009D367C">
        <w:rPr>
          <w:lang w:val="en-GB"/>
        </w:rPr>
        <w:t>Migratoria</w:t>
      </w:r>
      <w:proofErr w:type="spellEnd"/>
      <w:r w:rsidR="000C321C" w:rsidRPr="009D367C">
        <w:rPr>
          <w:lang w:val="en-GB"/>
        </w:rPr>
        <w:t>”</w:t>
      </w:r>
    </w:p>
    <w:p w:rsidR="000C321C" w:rsidRPr="009D367C" w:rsidRDefault="000C321C" w:rsidP="000C321C">
      <w:pPr>
        <w:pStyle w:val="ListParagraph"/>
        <w:rPr>
          <w:lang w:val="en-GB"/>
        </w:rPr>
      </w:pPr>
    </w:p>
    <w:p w:rsidR="00756149" w:rsidRPr="009D367C" w:rsidRDefault="00756149" w:rsidP="007C2B2A">
      <w:pPr>
        <w:shd w:val="clear" w:color="auto" w:fill="17365D" w:themeFill="text2" w:themeFillShade="BF"/>
        <w:rPr>
          <w:b/>
          <w:color w:val="FFFFFF" w:themeColor="background1"/>
          <w:sz w:val="24"/>
          <w:szCs w:val="24"/>
          <w:u w:val="single"/>
          <w:lang w:val="en-GB"/>
        </w:rPr>
      </w:pPr>
      <w:r w:rsidRPr="009D367C">
        <w:rPr>
          <w:b/>
          <w:color w:val="FFFFFF" w:themeColor="background1"/>
          <w:sz w:val="24"/>
          <w:szCs w:val="24"/>
          <w:u w:val="single"/>
          <w:lang w:val="en-GB"/>
        </w:rPr>
        <w:t>Botswana: 2010-2016</w:t>
      </w:r>
    </w:p>
    <w:p w:rsidR="00756149" w:rsidRPr="009D367C" w:rsidRDefault="00756149" w:rsidP="00756149">
      <w:pPr>
        <w:pStyle w:val="ListParagraph"/>
        <w:numPr>
          <w:ilvl w:val="0"/>
          <w:numId w:val="2"/>
        </w:numPr>
        <w:rPr>
          <w:lang w:val="en-GB"/>
        </w:rPr>
      </w:pPr>
      <w:r w:rsidRPr="009D367C">
        <w:rPr>
          <w:b/>
          <w:lang w:val="en-GB"/>
        </w:rPr>
        <w:t>CCA:</w:t>
      </w:r>
      <w:r w:rsidRPr="009D367C">
        <w:rPr>
          <w:lang w:val="en-GB"/>
        </w:rPr>
        <w:t xml:space="preserve"> Noteworthy in the CCA is the reference to rapports from Special </w:t>
      </w:r>
      <w:proofErr w:type="spellStart"/>
      <w:r w:rsidRPr="009D367C">
        <w:rPr>
          <w:lang w:val="en-GB"/>
        </w:rPr>
        <w:t>Rapporteurs</w:t>
      </w:r>
      <w:proofErr w:type="spellEnd"/>
      <w:r w:rsidRPr="009D367C">
        <w:rPr>
          <w:lang w:val="en-GB"/>
        </w:rPr>
        <w:t xml:space="preserve"> on Human Rights (on Indigenous Peoples and on Food).  Both rapports expressed concern over the issue of land rights</w:t>
      </w:r>
      <w:r w:rsidR="00096C19" w:rsidRPr="009D367C">
        <w:rPr>
          <w:lang w:val="en-GB"/>
        </w:rPr>
        <w:t>, which are later addressed in the UNDAF</w:t>
      </w:r>
      <w:r w:rsidRPr="009D367C">
        <w:rPr>
          <w:lang w:val="en-GB"/>
        </w:rPr>
        <w:t xml:space="preserve">. So too, the CCA looks at the status of Botswana’s </w:t>
      </w:r>
      <w:proofErr w:type="spellStart"/>
      <w:r w:rsidRPr="009D367C">
        <w:rPr>
          <w:lang w:val="en-GB"/>
        </w:rPr>
        <w:t>rapporting</w:t>
      </w:r>
      <w:proofErr w:type="spellEnd"/>
      <w:r w:rsidRPr="009D367C">
        <w:rPr>
          <w:lang w:val="en-GB"/>
        </w:rPr>
        <w:t xml:space="preserve"> obligations to the treaty bodies and highlights where rapports are late and what treaties the government has not signed. </w:t>
      </w:r>
      <w:r w:rsidR="00096C19" w:rsidRPr="009D367C">
        <w:rPr>
          <w:lang w:val="en-GB"/>
        </w:rPr>
        <w:t xml:space="preserve">This is followed up in the UNDAF: Outcome 1, Output 1.1.3“Effective coordination of ratification, domestication, monitoring and reporting of international treaties and conventions”. </w:t>
      </w:r>
      <w:r w:rsidR="0016550D" w:rsidRPr="009D367C">
        <w:rPr>
          <w:lang w:val="en-GB"/>
        </w:rPr>
        <w:t xml:space="preserve"> </w:t>
      </w:r>
      <w:r w:rsidRPr="009D367C">
        <w:rPr>
          <w:lang w:val="en-GB"/>
        </w:rPr>
        <w:t>Lastly, the CCA looks carefully at the legislative and accountability framework in the country:  where gaps lie in bringing legislation in line with international standards and where a</w:t>
      </w:r>
      <w:r w:rsidR="00096C19" w:rsidRPr="009D367C">
        <w:rPr>
          <w:lang w:val="en-GB"/>
        </w:rPr>
        <w:t>ccountability structures are wea</w:t>
      </w:r>
      <w:r w:rsidRPr="009D367C">
        <w:rPr>
          <w:lang w:val="en-GB"/>
        </w:rPr>
        <w:t>k, particularly in the case of marginalized groups.</w:t>
      </w:r>
    </w:p>
    <w:p w:rsidR="00756149" w:rsidRPr="009D367C" w:rsidRDefault="00D16A9E" w:rsidP="00756149">
      <w:pPr>
        <w:pStyle w:val="ListParagraph"/>
        <w:numPr>
          <w:ilvl w:val="0"/>
          <w:numId w:val="2"/>
        </w:numPr>
        <w:rPr>
          <w:lang w:val="en-GB"/>
        </w:rPr>
      </w:pPr>
      <w:r w:rsidRPr="009D367C">
        <w:rPr>
          <w:b/>
          <w:lang w:val="en-GB"/>
        </w:rPr>
        <w:lastRenderedPageBreak/>
        <w:t>HRBA in the UNDAF:</w:t>
      </w:r>
      <w:r w:rsidRPr="009D367C">
        <w:rPr>
          <w:lang w:val="en-GB"/>
        </w:rPr>
        <w:t xml:space="preserve"> The HRBA is a cross cutting them in the UNDAF and human rights are a spec</w:t>
      </w:r>
      <w:r w:rsidR="0016550D" w:rsidRPr="009D367C">
        <w:rPr>
          <w:lang w:val="en-GB"/>
        </w:rPr>
        <w:t xml:space="preserve">ific UNDAF Outcome (Outcome 1: </w:t>
      </w:r>
      <w:r w:rsidRPr="009D367C">
        <w:rPr>
          <w:lang w:val="en-GB"/>
        </w:rPr>
        <w:t xml:space="preserve"> Governance and Human Rights Promotion). </w:t>
      </w:r>
    </w:p>
    <w:p w:rsidR="00CF7752" w:rsidRPr="009D367C" w:rsidRDefault="00CF7752" w:rsidP="00CF7752">
      <w:pPr>
        <w:pStyle w:val="ListParagraph"/>
        <w:numPr>
          <w:ilvl w:val="0"/>
          <w:numId w:val="2"/>
        </w:numPr>
        <w:rPr>
          <w:lang w:val="en-GB"/>
        </w:rPr>
      </w:pPr>
      <w:r w:rsidRPr="009D367C">
        <w:rPr>
          <w:b/>
          <w:lang w:val="en-GB"/>
        </w:rPr>
        <w:t>Discrimination</w:t>
      </w:r>
      <w:r w:rsidRPr="009D367C">
        <w:rPr>
          <w:lang w:val="en-GB"/>
        </w:rPr>
        <w:t>: The UNDAF clea</w:t>
      </w:r>
      <w:r w:rsidR="00096C19" w:rsidRPr="009D367C">
        <w:rPr>
          <w:lang w:val="en-GB"/>
        </w:rPr>
        <w:t>rly identifies which groups are</w:t>
      </w:r>
      <w:r w:rsidRPr="009D367C">
        <w:rPr>
          <w:lang w:val="en-GB"/>
        </w:rPr>
        <w:t xml:space="preserve"> vulnerable and marginalized and makes them the focus of the results statements</w:t>
      </w:r>
      <w:r w:rsidR="0016550D" w:rsidRPr="009D367C">
        <w:rPr>
          <w:lang w:val="en-GB"/>
        </w:rPr>
        <w:t>;</w:t>
      </w:r>
      <w:r w:rsidR="00096C19" w:rsidRPr="009D367C">
        <w:rPr>
          <w:lang w:val="en-GB"/>
        </w:rPr>
        <w:t xml:space="preserve"> for example:</w:t>
      </w:r>
      <w:r w:rsidRPr="009D367C">
        <w:rPr>
          <w:lang w:val="en-GB"/>
        </w:rPr>
        <w:t xml:space="preserve"> </w:t>
      </w:r>
      <w:proofErr w:type="gramStart"/>
      <w:r w:rsidRPr="009D367C">
        <w:rPr>
          <w:lang w:val="en-GB"/>
        </w:rPr>
        <w:t>“ youth</w:t>
      </w:r>
      <w:proofErr w:type="gramEnd"/>
      <w:r w:rsidRPr="009D367C">
        <w:rPr>
          <w:lang w:val="en-GB"/>
        </w:rPr>
        <w:t xml:space="preserve">, children, women, people living with HIV and AIDS, refugees and disabled”. </w:t>
      </w:r>
      <w:r w:rsidR="0016550D" w:rsidRPr="009D367C">
        <w:rPr>
          <w:lang w:val="en-GB"/>
        </w:rPr>
        <w:t xml:space="preserve"> In addition, as </w:t>
      </w:r>
      <w:r w:rsidRPr="009D367C">
        <w:rPr>
          <w:lang w:val="en-GB"/>
        </w:rPr>
        <w:t>the CCA identi</w:t>
      </w:r>
      <w:r w:rsidR="0016550D" w:rsidRPr="009D367C">
        <w:rPr>
          <w:lang w:val="en-GB"/>
        </w:rPr>
        <w:t>fied</w:t>
      </w:r>
      <w:r w:rsidRPr="009D367C">
        <w:rPr>
          <w:lang w:val="en-GB"/>
        </w:rPr>
        <w:t xml:space="preserve"> the disaggregated data as lacking, the UNDAF has a specific result statement on strengthening disaggregated data in the country and </w:t>
      </w:r>
      <w:r w:rsidR="0016550D" w:rsidRPr="009D367C">
        <w:rPr>
          <w:lang w:val="en-GB"/>
        </w:rPr>
        <w:t>using the information</w:t>
      </w:r>
      <w:r w:rsidR="00096C19" w:rsidRPr="009D367C">
        <w:rPr>
          <w:lang w:val="en-GB"/>
        </w:rPr>
        <w:t xml:space="preserve"> </w:t>
      </w:r>
      <w:r w:rsidRPr="009D367C">
        <w:rPr>
          <w:lang w:val="en-GB"/>
        </w:rPr>
        <w:t xml:space="preserve">for policy making: Outcome 1, Output 1.1.4 </w:t>
      </w:r>
      <w:r w:rsidR="0016550D" w:rsidRPr="009D367C">
        <w:rPr>
          <w:lang w:val="en-GB"/>
        </w:rPr>
        <w:t>“Effective</w:t>
      </w:r>
      <w:r w:rsidRPr="009D367C">
        <w:rPr>
          <w:lang w:val="en-GB"/>
        </w:rPr>
        <w:t xml:space="preserve"> coordination of collection, analysis and use of quality </w:t>
      </w:r>
      <w:proofErr w:type="spellStart"/>
      <w:r w:rsidRPr="009D367C">
        <w:rPr>
          <w:lang w:val="en-GB"/>
        </w:rPr>
        <w:t>disaggrated</w:t>
      </w:r>
      <w:proofErr w:type="spellEnd"/>
      <w:r w:rsidRPr="009D367C">
        <w:rPr>
          <w:lang w:val="en-GB"/>
        </w:rPr>
        <w:t xml:space="preserve"> data in decision making”</w:t>
      </w:r>
      <w:r w:rsidR="00096C19" w:rsidRPr="009D367C">
        <w:rPr>
          <w:lang w:val="en-GB"/>
        </w:rPr>
        <w:t>.</w:t>
      </w:r>
    </w:p>
    <w:p w:rsidR="006F0F51" w:rsidRPr="009D367C" w:rsidRDefault="006F0F51" w:rsidP="00CF7752">
      <w:pPr>
        <w:pStyle w:val="ListParagraph"/>
        <w:numPr>
          <w:ilvl w:val="0"/>
          <w:numId w:val="2"/>
        </w:numPr>
        <w:rPr>
          <w:lang w:val="en-GB"/>
        </w:rPr>
      </w:pPr>
      <w:r w:rsidRPr="009D367C">
        <w:rPr>
          <w:b/>
          <w:lang w:val="en-GB"/>
        </w:rPr>
        <w:t>Participation</w:t>
      </w:r>
      <w:r w:rsidRPr="009D367C">
        <w:rPr>
          <w:lang w:val="en-GB"/>
        </w:rPr>
        <w:t>: The UNDAF was developed in a participatory way with the input of both government counterparts and civil society. There is also a strong emphasis on participatory mechanisms for achieving development ends</w:t>
      </w:r>
      <w:r w:rsidR="00BC105C" w:rsidRPr="009D367C">
        <w:rPr>
          <w:lang w:val="en-GB"/>
        </w:rPr>
        <w:t>, with the result statements stating who in particular should be participating</w:t>
      </w:r>
      <w:r w:rsidRPr="009D367C">
        <w:rPr>
          <w:lang w:val="en-GB"/>
        </w:rPr>
        <w:t xml:space="preserve">; e.g. </w:t>
      </w:r>
      <w:r w:rsidR="00BC105C" w:rsidRPr="009D367C">
        <w:rPr>
          <w:lang w:val="en-GB"/>
        </w:rPr>
        <w:t>Output 4.2.1 “ Improved</w:t>
      </w:r>
      <w:r w:rsidR="00096C19" w:rsidRPr="009D367C">
        <w:rPr>
          <w:lang w:val="en-GB"/>
        </w:rPr>
        <w:t xml:space="preserve"> national capacity and communi</w:t>
      </w:r>
      <w:r w:rsidR="00BC105C" w:rsidRPr="009D367C">
        <w:rPr>
          <w:lang w:val="en-GB"/>
        </w:rPr>
        <w:t>t</w:t>
      </w:r>
      <w:r w:rsidR="00096C19" w:rsidRPr="009D367C">
        <w:rPr>
          <w:lang w:val="en-GB"/>
        </w:rPr>
        <w:t>y</w:t>
      </w:r>
      <w:r w:rsidR="00BC105C" w:rsidRPr="009D367C">
        <w:rPr>
          <w:lang w:val="en-GB"/>
        </w:rPr>
        <w:t xml:space="preserve"> participation (especially women and youth) in management of water resources, including </w:t>
      </w:r>
      <w:proofErr w:type="spellStart"/>
      <w:r w:rsidR="00BC105C" w:rsidRPr="009D367C">
        <w:rPr>
          <w:lang w:val="en-GB"/>
        </w:rPr>
        <w:t>transboundary</w:t>
      </w:r>
      <w:proofErr w:type="spellEnd"/>
      <w:r w:rsidR="00BC105C" w:rsidRPr="009D367C">
        <w:rPr>
          <w:lang w:val="en-GB"/>
        </w:rPr>
        <w:t xml:space="preserve">, management, sanitation and hygiene”. </w:t>
      </w:r>
      <w:r w:rsidR="00096C19" w:rsidRPr="009D367C">
        <w:rPr>
          <w:lang w:val="en-GB"/>
        </w:rPr>
        <w:t>Lastly</w:t>
      </w:r>
      <w:r w:rsidR="00BC105C" w:rsidRPr="009D367C">
        <w:rPr>
          <w:lang w:val="en-GB"/>
        </w:rPr>
        <w:t xml:space="preserve">, the UNDAF also looks at </w:t>
      </w:r>
      <w:r w:rsidR="00096C19" w:rsidRPr="009D367C">
        <w:rPr>
          <w:lang w:val="en-GB"/>
        </w:rPr>
        <w:t xml:space="preserve">strengthening the capacity to participate through </w:t>
      </w:r>
      <w:r w:rsidR="00BC105C" w:rsidRPr="009D367C">
        <w:rPr>
          <w:lang w:val="en-GB"/>
        </w:rPr>
        <w:t>improving access to information; Output 5.2.3 “ Youth and women entrepreneurs have increased access to information on governmen</w:t>
      </w:r>
      <w:r w:rsidR="00D05B44" w:rsidRPr="009D367C">
        <w:rPr>
          <w:lang w:val="en-GB"/>
        </w:rPr>
        <w:t>t policies, programmes and source</w:t>
      </w:r>
      <w:r w:rsidR="00BC105C" w:rsidRPr="009D367C">
        <w:rPr>
          <w:lang w:val="en-GB"/>
        </w:rPr>
        <w:t xml:space="preserve">s of funding” </w:t>
      </w:r>
    </w:p>
    <w:p w:rsidR="0016550D" w:rsidRPr="009D367C" w:rsidRDefault="00CF7752" w:rsidP="006F0F51">
      <w:pPr>
        <w:pStyle w:val="ListParagraph"/>
        <w:numPr>
          <w:ilvl w:val="0"/>
          <w:numId w:val="2"/>
        </w:numPr>
        <w:rPr>
          <w:lang w:val="en-GB"/>
        </w:rPr>
      </w:pPr>
      <w:r w:rsidRPr="009D367C">
        <w:rPr>
          <w:b/>
          <w:lang w:val="en-GB"/>
        </w:rPr>
        <w:t xml:space="preserve">Strengthening the capacities of </w:t>
      </w:r>
      <w:r w:rsidR="0016550D" w:rsidRPr="009D367C">
        <w:rPr>
          <w:b/>
          <w:lang w:val="en-GB"/>
        </w:rPr>
        <w:t>RH and DB</w:t>
      </w:r>
      <w:r w:rsidRPr="009D367C">
        <w:rPr>
          <w:b/>
          <w:lang w:val="en-GB"/>
        </w:rPr>
        <w:t>:</w:t>
      </w:r>
      <w:r w:rsidRPr="009D367C">
        <w:rPr>
          <w:lang w:val="en-GB"/>
        </w:rPr>
        <w:t xml:space="preserve"> The</w:t>
      </w:r>
      <w:r w:rsidR="00096C19" w:rsidRPr="009D367C">
        <w:rPr>
          <w:lang w:val="en-GB"/>
        </w:rPr>
        <w:t xml:space="preserve"> UNDAF </w:t>
      </w:r>
      <w:r w:rsidR="0016550D" w:rsidRPr="009D367C">
        <w:rPr>
          <w:lang w:val="en-GB"/>
        </w:rPr>
        <w:t xml:space="preserve">seeks to change </w:t>
      </w:r>
      <w:r w:rsidRPr="009D367C">
        <w:rPr>
          <w:lang w:val="en-GB"/>
        </w:rPr>
        <w:t>attitudes and beha</w:t>
      </w:r>
      <w:r w:rsidR="0016550D" w:rsidRPr="009D367C">
        <w:rPr>
          <w:lang w:val="en-GB"/>
        </w:rPr>
        <w:t>viours of both these actors:</w:t>
      </w:r>
    </w:p>
    <w:p w:rsidR="0016550D" w:rsidRPr="009D367C" w:rsidRDefault="0016550D" w:rsidP="0016550D">
      <w:pPr>
        <w:pStyle w:val="ListParagraph"/>
        <w:rPr>
          <w:lang w:val="en-GB"/>
        </w:rPr>
      </w:pPr>
      <w:r w:rsidRPr="009D367C">
        <w:rPr>
          <w:b/>
          <w:lang w:val="en-GB"/>
        </w:rPr>
        <w:t>RH</w:t>
      </w:r>
      <w:r w:rsidRPr="009D367C">
        <w:rPr>
          <w:lang w:val="en-GB"/>
        </w:rPr>
        <w:t>:  Output 1.3.2. “</w:t>
      </w:r>
      <w:r w:rsidR="00CF7752" w:rsidRPr="009D367C">
        <w:rPr>
          <w:lang w:val="en-GB"/>
        </w:rPr>
        <w:t>Enhanced awareness and capacity in government and civil society organization</w:t>
      </w:r>
      <w:r w:rsidR="00096C19" w:rsidRPr="009D367C">
        <w:rPr>
          <w:lang w:val="en-GB"/>
        </w:rPr>
        <w:t>s</w:t>
      </w:r>
      <w:r w:rsidR="00CF7752" w:rsidRPr="009D367C">
        <w:rPr>
          <w:lang w:val="en-GB"/>
        </w:rPr>
        <w:t xml:space="preserve"> </w:t>
      </w:r>
      <w:r w:rsidR="006F0F51" w:rsidRPr="009D367C">
        <w:rPr>
          <w:lang w:val="en-GB"/>
        </w:rPr>
        <w:t>for gender analysis and gende</w:t>
      </w:r>
      <w:r w:rsidR="00CF7752" w:rsidRPr="009D367C">
        <w:rPr>
          <w:lang w:val="en-GB"/>
        </w:rPr>
        <w:t>r responsive programming”</w:t>
      </w:r>
    </w:p>
    <w:p w:rsidR="00CF7752" w:rsidRPr="009D367C" w:rsidRDefault="0016550D" w:rsidP="0016550D">
      <w:pPr>
        <w:pStyle w:val="ListParagraph"/>
        <w:rPr>
          <w:lang w:val="en-GB"/>
        </w:rPr>
      </w:pPr>
      <w:r w:rsidRPr="009D367C">
        <w:rPr>
          <w:b/>
          <w:lang w:val="en-GB"/>
        </w:rPr>
        <w:t>DB</w:t>
      </w:r>
      <w:r w:rsidRPr="009D367C">
        <w:rPr>
          <w:lang w:val="en-GB"/>
        </w:rPr>
        <w:t xml:space="preserve">: </w:t>
      </w:r>
      <w:r w:rsidR="006F0F51" w:rsidRPr="009D367C">
        <w:rPr>
          <w:lang w:val="en-GB"/>
        </w:rPr>
        <w:t xml:space="preserve"> Output 3.3.6 </w:t>
      </w:r>
      <w:proofErr w:type="gramStart"/>
      <w:r w:rsidR="006F0F51" w:rsidRPr="009D367C">
        <w:rPr>
          <w:lang w:val="en-GB"/>
        </w:rPr>
        <w:t>“ Civil</w:t>
      </w:r>
      <w:proofErr w:type="gramEnd"/>
      <w:r w:rsidR="006F0F51" w:rsidRPr="009D367C">
        <w:rPr>
          <w:lang w:val="en-GB"/>
        </w:rPr>
        <w:t xml:space="preserve"> society and communities mobilized to address stigma, discrimination, gender and other barriers to use of SHR and HIV related services”</w:t>
      </w:r>
    </w:p>
    <w:p w:rsidR="000C08AC" w:rsidRPr="009D367C" w:rsidRDefault="00CE0ECE" w:rsidP="007C2B2A">
      <w:pPr>
        <w:shd w:val="clear" w:color="auto" w:fill="17365D" w:themeFill="text2" w:themeFillShade="BF"/>
        <w:rPr>
          <w:b/>
          <w:color w:val="FFFFFF" w:themeColor="background1"/>
          <w:sz w:val="24"/>
          <w:szCs w:val="24"/>
          <w:u w:val="single"/>
          <w:lang w:val="en-GB"/>
        </w:rPr>
      </w:pPr>
      <w:r w:rsidRPr="009D367C">
        <w:rPr>
          <w:b/>
          <w:color w:val="FFFFFF" w:themeColor="background1"/>
          <w:sz w:val="24"/>
          <w:szCs w:val="24"/>
          <w:u w:val="single"/>
          <w:lang w:val="en-GB"/>
        </w:rPr>
        <w:t>Ecuador 2010-2014</w:t>
      </w:r>
    </w:p>
    <w:p w:rsidR="0053268D" w:rsidRPr="009D367C" w:rsidRDefault="000C08AC" w:rsidP="000C08AC">
      <w:pPr>
        <w:pStyle w:val="ListParagraph"/>
        <w:numPr>
          <w:ilvl w:val="0"/>
          <w:numId w:val="4"/>
        </w:numPr>
        <w:rPr>
          <w:lang w:val="en-GB"/>
        </w:rPr>
      </w:pPr>
      <w:r w:rsidRPr="009D367C">
        <w:rPr>
          <w:b/>
          <w:lang w:val="en-GB"/>
        </w:rPr>
        <w:t>HRBA</w:t>
      </w:r>
      <w:r w:rsidR="00096C19" w:rsidRPr="009D367C">
        <w:rPr>
          <w:b/>
          <w:lang w:val="en-GB"/>
        </w:rPr>
        <w:t xml:space="preserve"> as a cross cutting principle:</w:t>
      </w:r>
      <w:r w:rsidR="00096C19" w:rsidRPr="009D367C">
        <w:rPr>
          <w:lang w:val="en-GB"/>
        </w:rPr>
        <w:t xml:space="preserve"> HRBA</w:t>
      </w:r>
      <w:r w:rsidRPr="009D367C">
        <w:rPr>
          <w:lang w:val="en-GB"/>
        </w:rPr>
        <w:t xml:space="preserve"> is one of the three cross cutting principles applied to the UNDAF (</w:t>
      </w:r>
      <w:r w:rsidR="00E24AEA" w:rsidRPr="009D367C">
        <w:rPr>
          <w:lang w:val="en-GB"/>
        </w:rPr>
        <w:t>gender equality, inter-</w:t>
      </w:r>
      <w:proofErr w:type="spellStart"/>
      <w:r w:rsidR="00E24AEA" w:rsidRPr="009D367C">
        <w:rPr>
          <w:lang w:val="en-GB"/>
        </w:rPr>
        <w:t>culturality</w:t>
      </w:r>
      <w:proofErr w:type="spellEnd"/>
      <w:r w:rsidR="00E24AEA" w:rsidRPr="009D367C">
        <w:rPr>
          <w:lang w:val="en-GB"/>
        </w:rPr>
        <w:t xml:space="preserve"> are the other tw</w:t>
      </w:r>
      <w:r w:rsidR="00096C19" w:rsidRPr="009D367C">
        <w:rPr>
          <w:lang w:val="en-GB"/>
        </w:rPr>
        <w:t>o). As such, the introduction to</w:t>
      </w:r>
      <w:r w:rsidR="00E24AEA" w:rsidRPr="009D367C">
        <w:rPr>
          <w:lang w:val="en-GB"/>
        </w:rPr>
        <w:t xml:space="preserve"> the UNDAF </w:t>
      </w:r>
      <w:r w:rsidR="00096C19" w:rsidRPr="009D367C">
        <w:rPr>
          <w:lang w:val="en-GB"/>
        </w:rPr>
        <w:t xml:space="preserve">identifies </w:t>
      </w:r>
      <w:r w:rsidR="00E24AEA" w:rsidRPr="009D367C">
        <w:rPr>
          <w:lang w:val="en-GB"/>
        </w:rPr>
        <w:t>those groups that are the most marginalized</w:t>
      </w:r>
      <w:r w:rsidR="00096C19" w:rsidRPr="009D367C">
        <w:rPr>
          <w:lang w:val="en-GB"/>
        </w:rPr>
        <w:t xml:space="preserve"> in Ecuador and</w:t>
      </w:r>
      <w:r w:rsidR="00E24AEA" w:rsidRPr="009D367C">
        <w:rPr>
          <w:lang w:val="en-GB"/>
        </w:rPr>
        <w:t xml:space="preserve"> </w:t>
      </w:r>
      <w:r w:rsidR="00096C19" w:rsidRPr="009D367C">
        <w:rPr>
          <w:lang w:val="en-GB"/>
        </w:rPr>
        <w:t>targets them i</w:t>
      </w:r>
      <w:r w:rsidR="00E24AEA" w:rsidRPr="009D367C">
        <w:rPr>
          <w:lang w:val="en-GB"/>
        </w:rPr>
        <w:t xml:space="preserve">n the UNDAF. </w:t>
      </w:r>
      <w:r w:rsidR="00096C19" w:rsidRPr="009D367C">
        <w:rPr>
          <w:lang w:val="en-GB"/>
        </w:rPr>
        <w:t xml:space="preserve">The introduction </w:t>
      </w:r>
      <w:r w:rsidR="00E24AEA" w:rsidRPr="009D367C">
        <w:rPr>
          <w:lang w:val="en-GB"/>
        </w:rPr>
        <w:t>also outlines the recommendations of the CEDAW Committee to Ecuador and notes that the UN, through the UNDAF, aims to support the government in</w:t>
      </w:r>
      <w:r w:rsidR="00096C19" w:rsidRPr="009D367C">
        <w:rPr>
          <w:lang w:val="en-GB"/>
        </w:rPr>
        <w:t xml:space="preserve"> implementing them</w:t>
      </w:r>
      <w:r w:rsidR="00E24AEA" w:rsidRPr="009D367C">
        <w:rPr>
          <w:lang w:val="en-GB"/>
        </w:rPr>
        <w:t xml:space="preserve">. </w:t>
      </w:r>
    </w:p>
    <w:p w:rsidR="000C08AC" w:rsidRPr="009D367C" w:rsidRDefault="0053268D" w:rsidP="000C08AC">
      <w:pPr>
        <w:pStyle w:val="ListParagraph"/>
        <w:numPr>
          <w:ilvl w:val="0"/>
          <w:numId w:val="4"/>
        </w:numPr>
        <w:rPr>
          <w:lang w:val="en-GB"/>
        </w:rPr>
      </w:pPr>
      <w:r w:rsidRPr="009D367C">
        <w:rPr>
          <w:b/>
          <w:lang w:val="en-GB"/>
        </w:rPr>
        <w:t>Framing development issues in the human rights</w:t>
      </w:r>
      <w:r w:rsidR="00096C19" w:rsidRPr="009D367C">
        <w:rPr>
          <w:b/>
          <w:lang w:val="en-GB"/>
        </w:rPr>
        <w:t xml:space="preserve"> framework</w:t>
      </w:r>
      <w:r w:rsidRPr="009D367C">
        <w:rPr>
          <w:b/>
          <w:lang w:val="en-GB"/>
        </w:rPr>
        <w:t>:</w:t>
      </w:r>
      <w:r w:rsidRPr="009D367C">
        <w:rPr>
          <w:lang w:val="en-GB"/>
        </w:rPr>
        <w:t xml:space="preserve"> </w:t>
      </w:r>
      <w:r w:rsidR="00E24AEA" w:rsidRPr="009D367C">
        <w:rPr>
          <w:lang w:val="en-GB"/>
        </w:rPr>
        <w:t>The UNDAF phrases a lot of the developments</w:t>
      </w:r>
      <w:r w:rsidR="00096C19" w:rsidRPr="009D367C">
        <w:rPr>
          <w:lang w:val="en-GB"/>
        </w:rPr>
        <w:t xml:space="preserve"> issues</w:t>
      </w:r>
      <w:r w:rsidR="00E24AEA" w:rsidRPr="009D367C">
        <w:rPr>
          <w:lang w:val="en-GB"/>
        </w:rPr>
        <w:t xml:space="preserve"> in rights </w:t>
      </w:r>
      <w:r w:rsidRPr="009D367C">
        <w:rPr>
          <w:lang w:val="en-GB"/>
        </w:rPr>
        <w:t>language</w:t>
      </w:r>
      <w:r w:rsidR="00421305" w:rsidRPr="009D367C">
        <w:rPr>
          <w:lang w:val="en-GB"/>
        </w:rPr>
        <w:t>: Outcome</w:t>
      </w:r>
      <w:r w:rsidR="00E24AEA" w:rsidRPr="009D367C">
        <w:rPr>
          <w:lang w:val="en-GB"/>
        </w:rPr>
        <w:t xml:space="preserve"> 1 </w:t>
      </w:r>
      <w:r w:rsidR="00421305" w:rsidRPr="009D367C">
        <w:rPr>
          <w:lang w:val="en-GB"/>
        </w:rPr>
        <w:t>“Al</w:t>
      </w:r>
      <w:r w:rsidR="00E24AEA" w:rsidRPr="009D367C">
        <w:rPr>
          <w:lang w:val="en-GB"/>
        </w:rPr>
        <w:t xml:space="preserve"> 2014, la </w:t>
      </w:r>
      <w:proofErr w:type="spellStart"/>
      <w:r w:rsidR="00D05B44" w:rsidRPr="009D367C">
        <w:rPr>
          <w:lang w:val="en-GB"/>
        </w:rPr>
        <w:t>ciudadanía</w:t>
      </w:r>
      <w:proofErr w:type="spellEnd"/>
      <w:r w:rsidR="00E24AEA" w:rsidRPr="009D367C">
        <w:rPr>
          <w:lang w:val="en-GB"/>
        </w:rPr>
        <w:t xml:space="preserve"> s</w:t>
      </w:r>
      <w:r w:rsidR="00D05B44" w:rsidRPr="009D367C">
        <w:rPr>
          <w:lang w:val="en-GB"/>
        </w:rPr>
        <w:t xml:space="preserve">e </w:t>
      </w:r>
      <w:proofErr w:type="spellStart"/>
      <w:r w:rsidR="00421305" w:rsidRPr="009D367C">
        <w:rPr>
          <w:lang w:val="en-GB"/>
        </w:rPr>
        <w:t>encuentra</w:t>
      </w:r>
      <w:proofErr w:type="spellEnd"/>
      <w:r w:rsidR="00D05B44" w:rsidRPr="009D367C">
        <w:rPr>
          <w:lang w:val="en-GB"/>
        </w:rPr>
        <w:t xml:space="preserve"> en </w:t>
      </w:r>
      <w:proofErr w:type="spellStart"/>
      <w:r w:rsidR="00D05B44" w:rsidRPr="009D367C">
        <w:rPr>
          <w:lang w:val="en-GB"/>
        </w:rPr>
        <w:t>capacidad</w:t>
      </w:r>
      <w:proofErr w:type="spellEnd"/>
      <w:r w:rsidR="00D05B44" w:rsidRPr="009D367C">
        <w:rPr>
          <w:lang w:val="en-GB"/>
        </w:rPr>
        <w:t xml:space="preserve"> de </w:t>
      </w:r>
      <w:proofErr w:type="spellStart"/>
      <w:r w:rsidR="00D05B44" w:rsidRPr="009D367C">
        <w:rPr>
          <w:lang w:val="en-GB"/>
        </w:rPr>
        <w:t>ejercer</w:t>
      </w:r>
      <w:proofErr w:type="spellEnd"/>
      <w:r w:rsidR="00E24AEA" w:rsidRPr="009D367C">
        <w:rPr>
          <w:lang w:val="en-GB"/>
        </w:rPr>
        <w:t xml:space="preserve"> y </w:t>
      </w:r>
      <w:proofErr w:type="spellStart"/>
      <w:r w:rsidR="00E24AEA" w:rsidRPr="009D367C">
        <w:rPr>
          <w:lang w:val="en-GB"/>
        </w:rPr>
        <w:t>exigir</w:t>
      </w:r>
      <w:proofErr w:type="spellEnd"/>
      <w:r w:rsidR="00E24AEA" w:rsidRPr="009D367C">
        <w:rPr>
          <w:lang w:val="en-GB"/>
        </w:rPr>
        <w:t xml:space="preserve"> </w:t>
      </w:r>
      <w:proofErr w:type="spellStart"/>
      <w:r w:rsidR="00E24AEA" w:rsidRPr="009D367C">
        <w:rPr>
          <w:lang w:val="en-GB"/>
        </w:rPr>
        <w:t>su</w:t>
      </w:r>
      <w:proofErr w:type="spellEnd"/>
      <w:r w:rsidR="00E24AEA" w:rsidRPr="009D367C">
        <w:rPr>
          <w:lang w:val="en-GB"/>
        </w:rPr>
        <w:t xml:space="preserve"> </w:t>
      </w:r>
      <w:proofErr w:type="spellStart"/>
      <w:r w:rsidR="00E24AEA" w:rsidRPr="009D367C">
        <w:rPr>
          <w:i/>
          <w:lang w:val="en-GB"/>
        </w:rPr>
        <w:t>derecho</w:t>
      </w:r>
      <w:proofErr w:type="spellEnd"/>
      <w:r w:rsidR="00E24AEA" w:rsidRPr="009D367C">
        <w:rPr>
          <w:i/>
          <w:lang w:val="en-GB"/>
        </w:rPr>
        <w:t xml:space="preserve"> a la </w:t>
      </w:r>
      <w:proofErr w:type="spellStart"/>
      <w:r w:rsidR="00421305" w:rsidRPr="009D367C">
        <w:rPr>
          <w:i/>
          <w:lang w:val="en-GB"/>
        </w:rPr>
        <w:t>educación</w:t>
      </w:r>
      <w:proofErr w:type="spellEnd"/>
      <w:r w:rsidRPr="009D367C">
        <w:rPr>
          <w:lang w:val="en-GB"/>
        </w:rPr>
        <w:t>….</w:t>
      </w:r>
      <w:r w:rsidR="00E24AEA" w:rsidRPr="009D367C">
        <w:rPr>
          <w:lang w:val="en-GB"/>
        </w:rPr>
        <w:t xml:space="preserve"> </w:t>
      </w:r>
      <w:r w:rsidR="00421305" w:rsidRPr="009D367C">
        <w:rPr>
          <w:lang w:val="en-GB"/>
        </w:rPr>
        <w:t>“Outcome</w:t>
      </w:r>
      <w:r w:rsidRPr="009D367C">
        <w:rPr>
          <w:lang w:val="en-GB"/>
        </w:rPr>
        <w:t xml:space="preserve"> 2 </w:t>
      </w:r>
      <w:r w:rsidR="00421305" w:rsidRPr="009D367C">
        <w:rPr>
          <w:lang w:val="en-GB"/>
        </w:rPr>
        <w:t>“al</w:t>
      </w:r>
      <w:r w:rsidR="00096C19" w:rsidRPr="009D367C">
        <w:rPr>
          <w:lang w:val="en-GB"/>
        </w:rPr>
        <w:t xml:space="preserve"> 2014, los </w:t>
      </w:r>
      <w:proofErr w:type="spellStart"/>
      <w:r w:rsidR="00421305" w:rsidRPr="009D367C">
        <w:rPr>
          <w:lang w:val="en-GB"/>
        </w:rPr>
        <w:t>ciudadanos</w:t>
      </w:r>
      <w:proofErr w:type="spellEnd"/>
      <w:r w:rsidR="00096C19" w:rsidRPr="009D367C">
        <w:rPr>
          <w:lang w:val="en-GB"/>
        </w:rPr>
        <w:t xml:space="preserve"> y los </w:t>
      </w:r>
      <w:proofErr w:type="spellStart"/>
      <w:r w:rsidR="00096C19" w:rsidRPr="009D367C">
        <w:rPr>
          <w:lang w:val="en-GB"/>
        </w:rPr>
        <w:t>acto</w:t>
      </w:r>
      <w:r w:rsidRPr="009D367C">
        <w:rPr>
          <w:lang w:val="en-GB"/>
        </w:rPr>
        <w:t>res</w:t>
      </w:r>
      <w:proofErr w:type="spellEnd"/>
      <w:r w:rsidRPr="009D367C">
        <w:rPr>
          <w:lang w:val="en-GB"/>
        </w:rPr>
        <w:t xml:space="preserve"> </w:t>
      </w:r>
      <w:proofErr w:type="spellStart"/>
      <w:r w:rsidRPr="009D367C">
        <w:rPr>
          <w:lang w:val="en-GB"/>
        </w:rPr>
        <w:t>institucionales</w:t>
      </w:r>
      <w:proofErr w:type="spellEnd"/>
      <w:r w:rsidRPr="009D367C">
        <w:rPr>
          <w:lang w:val="en-GB"/>
        </w:rPr>
        <w:t xml:space="preserve"> </w:t>
      </w:r>
      <w:proofErr w:type="gramStart"/>
      <w:r w:rsidRPr="009D367C">
        <w:rPr>
          <w:lang w:val="en-GB"/>
        </w:rPr>
        <w:t>del</w:t>
      </w:r>
      <w:proofErr w:type="gramEnd"/>
      <w:r w:rsidRPr="009D367C">
        <w:rPr>
          <w:lang w:val="en-GB"/>
        </w:rPr>
        <w:t xml:space="preserve"> </w:t>
      </w:r>
      <w:proofErr w:type="spellStart"/>
      <w:r w:rsidRPr="009D367C">
        <w:rPr>
          <w:lang w:val="en-GB"/>
        </w:rPr>
        <w:t>sistema</w:t>
      </w:r>
      <w:proofErr w:type="spellEnd"/>
      <w:r w:rsidRPr="009D367C">
        <w:rPr>
          <w:lang w:val="en-GB"/>
        </w:rPr>
        <w:t xml:space="preserve"> </w:t>
      </w:r>
      <w:proofErr w:type="spellStart"/>
      <w:r w:rsidRPr="009D367C">
        <w:rPr>
          <w:lang w:val="en-GB"/>
        </w:rPr>
        <w:t>nacional</w:t>
      </w:r>
      <w:proofErr w:type="spellEnd"/>
      <w:r w:rsidRPr="009D367C">
        <w:rPr>
          <w:lang w:val="en-GB"/>
        </w:rPr>
        <w:t xml:space="preserve"> de </w:t>
      </w:r>
      <w:proofErr w:type="spellStart"/>
      <w:r w:rsidRPr="009D367C">
        <w:rPr>
          <w:lang w:val="en-GB"/>
        </w:rPr>
        <w:t>salud</w:t>
      </w:r>
      <w:proofErr w:type="spellEnd"/>
      <w:r w:rsidRPr="009D367C">
        <w:rPr>
          <w:lang w:val="en-GB"/>
        </w:rPr>
        <w:t xml:space="preserve"> </w:t>
      </w:r>
      <w:proofErr w:type="spellStart"/>
      <w:r w:rsidRPr="009D367C">
        <w:rPr>
          <w:lang w:val="en-GB"/>
        </w:rPr>
        <w:t>implementan</w:t>
      </w:r>
      <w:proofErr w:type="spellEnd"/>
      <w:r w:rsidRPr="009D367C">
        <w:rPr>
          <w:lang w:val="en-GB"/>
        </w:rPr>
        <w:t xml:space="preserve"> al </w:t>
      </w:r>
      <w:proofErr w:type="spellStart"/>
      <w:r w:rsidRPr="009D367C">
        <w:rPr>
          <w:lang w:val="en-GB"/>
        </w:rPr>
        <w:t>marco</w:t>
      </w:r>
      <w:proofErr w:type="spellEnd"/>
      <w:r w:rsidRPr="009D367C">
        <w:rPr>
          <w:lang w:val="en-GB"/>
        </w:rPr>
        <w:t xml:space="preserve"> legal, </w:t>
      </w:r>
      <w:r w:rsidR="00096C19" w:rsidRPr="009D367C">
        <w:rPr>
          <w:lang w:val="en-GB"/>
        </w:rPr>
        <w:t xml:space="preserve">los </w:t>
      </w:r>
      <w:proofErr w:type="spellStart"/>
      <w:r w:rsidR="00096C19" w:rsidRPr="009D367C">
        <w:rPr>
          <w:lang w:val="en-GB"/>
        </w:rPr>
        <w:t>mecanismos</w:t>
      </w:r>
      <w:proofErr w:type="spellEnd"/>
      <w:r w:rsidR="00096C19" w:rsidRPr="009D367C">
        <w:rPr>
          <w:lang w:val="en-GB"/>
        </w:rPr>
        <w:t xml:space="preserve"> de </w:t>
      </w:r>
      <w:proofErr w:type="spellStart"/>
      <w:r w:rsidR="00421305" w:rsidRPr="009D367C">
        <w:rPr>
          <w:lang w:val="en-GB"/>
        </w:rPr>
        <w:t>garantía</w:t>
      </w:r>
      <w:proofErr w:type="spellEnd"/>
      <w:r w:rsidR="00096C19" w:rsidRPr="009D367C">
        <w:rPr>
          <w:lang w:val="en-GB"/>
        </w:rPr>
        <w:t xml:space="preserve"> y </w:t>
      </w:r>
      <w:proofErr w:type="spellStart"/>
      <w:r w:rsidR="00421305" w:rsidRPr="009D367C">
        <w:rPr>
          <w:lang w:val="en-GB"/>
        </w:rPr>
        <w:t>exigibilidad</w:t>
      </w:r>
      <w:proofErr w:type="spellEnd"/>
      <w:r w:rsidRPr="009D367C">
        <w:rPr>
          <w:lang w:val="en-GB"/>
        </w:rPr>
        <w:t xml:space="preserve"> </w:t>
      </w:r>
      <w:proofErr w:type="spellStart"/>
      <w:r w:rsidRPr="009D367C">
        <w:rPr>
          <w:lang w:val="en-GB"/>
        </w:rPr>
        <w:t>sobre</w:t>
      </w:r>
      <w:proofErr w:type="spellEnd"/>
      <w:r w:rsidRPr="009D367C">
        <w:rPr>
          <w:lang w:val="en-GB"/>
        </w:rPr>
        <w:t xml:space="preserve"> el </w:t>
      </w:r>
      <w:proofErr w:type="spellStart"/>
      <w:r w:rsidRPr="009D367C">
        <w:rPr>
          <w:i/>
          <w:lang w:val="en-GB"/>
        </w:rPr>
        <w:t>derecho</w:t>
      </w:r>
      <w:proofErr w:type="spellEnd"/>
      <w:r w:rsidRPr="009D367C">
        <w:rPr>
          <w:i/>
          <w:lang w:val="en-GB"/>
        </w:rPr>
        <w:t xml:space="preserve"> a la </w:t>
      </w:r>
      <w:proofErr w:type="spellStart"/>
      <w:r w:rsidRPr="009D367C">
        <w:rPr>
          <w:i/>
          <w:lang w:val="en-GB"/>
        </w:rPr>
        <w:t>salud</w:t>
      </w:r>
      <w:proofErr w:type="spellEnd"/>
      <w:r w:rsidRPr="009D367C">
        <w:rPr>
          <w:lang w:val="en-GB"/>
        </w:rPr>
        <w:t xml:space="preserve">….” </w:t>
      </w:r>
      <w:r w:rsidR="0016550D" w:rsidRPr="009D367C">
        <w:rPr>
          <w:lang w:val="en-GB"/>
        </w:rPr>
        <w:t>I</w:t>
      </w:r>
      <w:r w:rsidRPr="009D367C">
        <w:rPr>
          <w:lang w:val="en-GB"/>
        </w:rPr>
        <w:t xml:space="preserve">t </w:t>
      </w:r>
      <w:r w:rsidR="0016550D" w:rsidRPr="009D367C">
        <w:rPr>
          <w:lang w:val="en-GB"/>
        </w:rPr>
        <w:t xml:space="preserve"> also </w:t>
      </w:r>
      <w:r w:rsidRPr="009D367C">
        <w:rPr>
          <w:lang w:val="en-GB"/>
        </w:rPr>
        <w:t>uses human rights standards (for example the right to health and education) to help</w:t>
      </w:r>
      <w:r w:rsidR="00096C19" w:rsidRPr="009D367C">
        <w:rPr>
          <w:lang w:val="en-GB"/>
        </w:rPr>
        <w:t xml:space="preserve"> set UNDAF </w:t>
      </w:r>
      <w:r w:rsidRPr="009D367C">
        <w:rPr>
          <w:lang w:val="en-GB"/>
        </w:rPr>
        <w:t>objectives</w:t>
      </w:r>
      <w:r w:rsidR="00096C19" w:rsidRPr="009D367C">
        <w:rPr>
          <w:lang w:val="en-GB"/>
        </w:rPr>
        <w:t>: Outcome 3,</w:t>
      </w:r>
      <w:r w:rsidRPr="009D367C">
        <w:rPr>
          <w:lang w:val="en-GB"/>
        </w:rPr>
        <w:t xml:space="preserve"> Output 3 </w:t>
      </w:r>
      <w:r w:rsidR="00421305" w:rsidRPr="009D367C">
        <w:rPr>
          <w:lang w:val="en-GB"/>
        </w:rPr>
        <w:t>“</w:t>
      </w:r>
      <w:proofErr w:type="spellStart"/>
      <w:r w:rsidR="00421305" w:rsidRPr="009D367C">
        <w:rPr>
          <w:lang w:val="en-GB"/>
        </w:rPr>
        <w:t>Funcionarios</w:t>
      </w:r>
      <w:proofErr w:type="spellEnd"/>
      <w:r w:rsidRPr="009D367C">
        <w:rPr>
          <w:lang w:val="en-GB"/>
        </w:rPr>
        <w:t xml:space="preserve"> y </w:t>
      </w:r>
      <w:proofErr w:type="spellStart"/>
      <w:r w:rsidR="00421305" w:rsidRPr="009D367C">
        <w:rPr>
          <w:lang w:val="en-GB"/>
        </w:rPr>
        <w:t>actores</w:t>
      </w:r>
      <w:proofErr w:type="spellEnd"/>
      <w:r w:rsidRPr="009D367C">
        <w:rPr>
          <w:lang w:val="en-GB"/>
        </w:rPr>
        <w:t xml:space="preserve"> del sector </w:t>
      </w:r>
      <w:proofErr w:type="spellStart"/>
      <w:r w:rsidRPr="009D367C">
        <w:rPr>
          <w:lang w:val="en-GB"/>
        </w:rPr>
        <w:t>salud</w:t>
      </w:r>
      <w:proofErr w:type="spellEnd"/>
      <w:r w:rsidRPr="009D367C">
        <w:rPr>
          <w:lang w:val="en-GB"/>
        </w:rPr>
        <w:t xml:space="preserve"> de </w:t>
      </w:r>
      <w:proofErr w:type="spellStart"/>
      <w:r w:rsidRPr="009D367C">
        <w:rPr>
          <w:lang w:val="en-GB"/>
        </w:rPr>
        <w:t>todos</w:t>
      </w:r>
      <w:proofErr w:type="spellEnd"/>
      <w:r w:rsidRPr="009D367C">
        <w:rPr>
          <w:lang w:val="en-GB"/>
        </w:rPr>
        <w:t xml:space="preserve"> los </w:t>
      </w:r>
      <w:proofErr w:type="spellStart"/>
      <w:r w:rsidRPr="009D367C">
        <w:rPr>
          <w:lang w:val="en-GB"/>
        </w:rPr>
        <w:t>niveles</w:t>
      </w:r>
      <w:proofErr w:type="spellEnd"/>
      <w:r w:rsidRPr="009D367C">
        <w:rPr>
          <w:lang w:val="en-GB"/>
        </w:rPr>
        <w:t xml:space="preserve"> de </w:t>
      </w:r>
      <w:proofErr w:type="spellStart"/>
      <w:r w:rsidR="00421305" w:rsidRPr="009D367C">
        <w:rPr>
          <w:lang w:val="en-GB"/>
        </w:rPr>
        <w:t>atención</w:t>
      </w:r>
      <w:proofErr w:type="spellEnd"/>
      <w:r w:rsidRPr="009D367C">
        <w:rPr>
          <w:lang w:val="en-GB"/>
        </w:rPr>
        <w:t xml:space="preserve"> </w:t>
      </w:r>
      <w:proofErr w:type="spellStart"/>
      <w:r w:rsidRPr="009D367C">
        <w:rPr>
          <w:lang w:val="en-GB"/>
        </w:rPr>
        <w:t>conocen</w:t>
      </w:r>
      <w:proofErr w:type="spellEnd"/>
      <w:r w:rsidRPr="009D367C">
        <w:rPr>
          <w:lang w:val="en-GB"/>
        </w:rPr>
        <w:t xml:space="preserve"> y </w:t>
      </w:r>
      <w:proofErr w:type="spellStart"/>
      <w:r w:rsidRPr="009D367C">
        <w:rPr>
          <w:lang w:val="en-GB"/>
        </w:rPr>
        <w:t>protegen</w:t>
      </w:r>
      <w:proofErr w:type="spellEnd"/>
      <w:r w:rsidRPr="009D367C">
        <w:rPr>
          <w:lang w:val="en-GB"/>
        </w:rPr>
        <w:t xml:space="preserve"> los </w:t>
      </w:r>
      <w:proofErr w:type="spellStart"/>
      <w:r w:rsidR="00421305" w:rsidRPr="009D367C">
        <w:rPr>
          <w:lang w:val="en-GB"/>
        </w:rPr>
        <w:t>derechos</w:t>
      </w:r>
      <w:proofErr w:type="spellEnd"/>
      <w:r w:rsidRPr="009D367C">
        <w:rPr>
          <w:lang w:val="en-GB"/>
        </w:rPr>
        <w:t xml:space="preserve"> de la </w:t>
      </w:r>
      <w:proofErr w:type="spellStart"/>
      <w:r w:rsidR="00421305" w:rsidRPr="009D367C">
        <w:rPr>
          <w:lang w:val="en-GB"/>
        </w:rPr>
        <w:t>población</w:t>
      </w:r>
      <w:proofErr w:type="spellEnd"/>
      <w:r w:rsidRPr="009D367C">
        <w:rPr>
          <w:lang w:val="en-GB"/>
        </w:rPr>
        <w:t xml:space="preserve"> y </w:t>
      </w:r>
      <w:proofErr w:type="spellStart"/>
      <w:r w:rsidR="00421305" w:rsidRPr="009D367C">
        <w:rPr>
          <w:lang w:val="en-GB"/>
        </w:rPr>
        <w:t>presentan</w:t>
      </w:r>
      <w:proofErr w:type="spellEnd"/>
      <w:r w:rsidRPr="009D367C">
        <w:rPr>
          <w:lang w:val="en-GB"/>
        </w:rPr>
        <w:t xml:space="preserve"> un </w:t>
      </w:r>
      <w:proofErr w:type="spellStart"/>
      <w:r w:rsidR="00421305" w:rsidRPr="009D367C">
        <w:rPr>
          <w:lang w:val="en-GB"/>
        </w:rPr>
        <w:t>servicio</w:t>
      </w:r>
      <w:proofErr w:type="spellEnd"/>
      <w:r w:rsidRPr="009D367C">
        <w:rPr>
          <w:lang w:val="en-GB"/>
        </w:rPr>
        <w:t xml:space="preserve"> con mayor </w:t>
      </w:r>
      <w:proofErr w:type="spellStart"/>
      <w:r w:rsidR="00421305" w:rsidRPr="009D367C">
        <w:rPr>
          <w:lang w:val="en-GB"/>
        </w:rPr>
        <w:t>calidad</w:t>
      </w:r>
      <w:proofErr w:type="spellEnd"/>
      <w:r w:rsidRPr="009D367C">
        <w:rPr>
          <w:lang w:val="en-GB"/>
        </w:rPr>
        <w:t xml:space="preserve">, </w:t>
      </w:r>
      <w:proofErr w:type="spellStart"/>
      <w:r w:rsidRPr="009D367C">
        <w:rPr>
          <w:lang w:val="en-GB"/>
        </w:rPr>
        <w:lastRenderedPageBreak/>
        <w:t>calidez</w:t>
      </w:r>
      <w:proofErr w:type="spellEnd"/>
      <w:r w:rsidRPr="009D367C">
        <w:rPr>
          <w:lang w:val="en-GB"/>
        </w:rPr>
        <w:t xml:space="preserve"> y  </w:t>
      </w:r>
      <w:proofErr w:type="spellStart"/>
      <w:r w:rsidRPr="009D367C">
        <w:rPr>
          <w:lang w:val="en-GB"/>
        </w:rPr>
        <w:t>oportunidad</w:t>
      </w:r>
      <w:proofErr w:type="spellEnd"/>
      <w:r w:rsidRPr="009D367C">
        <w:rPr>
          <w:lang w:val="en-GB"/>
        </w:rPr>
        <w:t xml:space="preserve">, </w:t>
      </w:r>
      <w:proofErr w:type="spellStart"/>
      <w:r w:rsidR="00421305" w:rsidRPr="009D367C">
        <w:rPr>
          <w:lang w:val="en-GB"/>
        </w:rPr>
        <w:t>promoviendo</w:t>
      </w:r>
      <w:proofErr w:type="spellEnd"/>
      <w:r w:rsidRPr="009D367C">
        <w:rPr>
          <w:lang w:val="en-GB"/>
        </w:rPr>
        <w:t xml:space="preserve"> el </w:t>
      </w:r>
      <w:proofErr w:type="spellStart"/>
      <w:r w:rsidR="00421305" w:rsidRPr="009D367C">
        <w:rPr>
          <w:lang w:val="en-GB"/>
        </w:rPr>
        <w:t>respecto</w:t>
      </w:r>
      <w:proofErr w:type="spellEnd"/>
      <w:r w:rsidRPr="009D367C">
        <w:rPr>
          <w:lang w:val="en-GB"/>
        </w:rPr>
        <w:t xml:space="preserve"> a </w:t>
      </w:r>
      <w:proofErr w:type="spellStart"/>
      <w:r w:rsidRPr="009D367C">
        <w:rPr>
          <w:lang w:val="en-GB"/>
        </w:rPr>
        <w:t>las</w:t>
      </w:r>
      <w:proofErr w:type="spellEnd"/>
      <w:r w:rsidRPr="009D367C">
        <w:rPr>
          <w:lang w:val="en-GB"/>
        </w:rPr>
        <w:t xml:space="preserve"> </w:t>
      </w:r>
      <w:proofErr w:type="spellStart"/>
      <w:r w:rsidR="00421305" w:rsidRPr="009D367C">
        <w:rPr>
          <w:lang w:val="en-GB"/>
        </w:rPr>
        <w:t>prácticas</w:t>
      </w:r>
      <w:proofErr w:type="spellEnd"/>
      <w:r w:rsidRPr="009D367C">
        <w:rPr>
          <w:lang w:val="en-GB"/>
        </w:rPr>
        <w:t xml:space="preserve"> </w:t>
      </w:r>
      <w:proofErr w:type="spellStart"/>
      <w:r w:rsidRPr="009D367C">
        <w:rPr>
          <w:lang w:val="en-GB"/>
        </w:rPr>
        <w:t>tradicionales</w:t>
      </w:r>
      <w:proofErr w:type="spellEnd"/>
      <w:r w:rsidRPr="009D367C">
        <w:rPr>
          <w:lang w:val="en-GB"/>
        </w:rPr>
        <w:t>…” (this is closely in line with standards outline in the General</w:t>
      </w:r>
      <w:r w:rsidR="00BA3665" w:rsidRPr="009D367C">
        <w:rPr>
          <w:lang w:val="en-GB"/>
        </w:rPr>
        <w:t xml:space="preserve"> Comment</w:t>
      </w:r>
      <w:r w:rsidR="00CE0ECE" w:rsidRPr="009D367C">
        <w:rPr>
          <w:lang w:val="en-GB"/>
        </w:rPr>
        <w:t xml:space="preserve"> no. 14</w:t>
      </w:r>
      <w:r w:rsidR="00BA3665" w:rsidRPr="009D367C">
        <w:rPr>
          <w:lang w:val="en-GB"/>
        </w:rPr>
        <w:t xml:space="preserve"> on the Right to Health)</w:t>
      </w:r>
    </w:p>
    <w:p w:rsidR="007C2B2A" w:rsidRPr="009D367C" w:rsidRDefault="00CE0ECE" w:rsidP="007C2B2A">
      <w:pPr>
        <w:pStyle w:val="ListParagraph"/>
        <w:numPr>
          <w:ilvl w:val="0"/>
          <w:numId w:val="4"/>
        </w:numPr>
        <w:rPr>
          <w:lang w:val="en-GB"/>
        </w:rPr>
      </w:pPr>
      <w:r w:rsidRPr="009D367C">
        <w:rPr>
          <w:b/>
          <w:lang w:val="en-GB"/>
        </w:rPr>
        <w:t xml:space="preserve">Legal and </w:t>
      </w:r>
      <w:r w:rsidR="007C2B2A" w:rsidRPr="009D367C">
        <w:rPr>
          <w:b/>
          <w:lang w:val="en-GB"/>
        </w:rPr>
        <w:t>Policy framework:</w:t>
      </w:r>
      <w:r w:rsidR="007C2B2A" w:rsidRPr="009D367C">
        <w:rPr>
          <w:lang w:val="en-GB"/>
        </w:rPr>
        <w:t xml:space="preserve"> a hum</w:t>
      </w:r>
      <w:r w:rsidRPr="009D367C">
        <w:rPr>
          <w:lang w:val="en-GB"/>
        </w:rPr>
        <w:t>an rights based approach is promoted not only through the legislative framework but also through</w:t>
      </w:r>
      <w:r w:rsidR="007C2B2A" w:rsidRPr="009D367C">
        <w:rPr>
          <w:lang w:val="en-GB"/>
        </w:rPr>
        <w:t xml:space="preserve"> the</w:t>
      </w:r>
      <w:r w:rsidRPr="009D367C">
        <w:rPr>
          <w:lang w:val="en-GB"/>
        </w:rPr>
        <w:t xml:space="preserve"> national development</w:t>
      </w:r>
      <w:r w:rsidR="007C2B2A" w:rsidRPr="009D367C">
        <w:rPr>
          <w:lang w:val="en-GB"/>
        </w:rPr>
        <w:t xml:space="preserve"> policy and </w:t>
      </w:r>
      <w:r w:rsidRPr="009D367C">
        <w:rPr>
          <w:lang w:val="en-GB"/>
        </w:rPr>
        <w:t>budget framework</w:t>
      </w:r>
      <w:r w:rsidR="007C2B2A" w:rsidRPr="009D367C">
        <w:rPr>
          <w:lang w:val="en-GB"/>
        </w:rPr>
        <w:t xml:space="preserve">: Outcome 3, Output 2: “ Las </w:t>
      </w:r>
      <w:proofErr w:type="spellStart"/>
      <w:r w:rsidR="00421305" w:rsidRPr="009D367C">
        <w:rPr>
          <w:lang w:val="en-GB"/>
        </w:rPr>
        <w:t>instituciones</w:t>
      </w:r>
      <w:proofErr w:type="spellEnd"/>
      <w:r w:rsidR="007C2B2A" w:rsidRPr="009D367C">
        <w:rPr>
          <w:lang w:val="en-GB"/>
        </w:rPr>
        <w:t xml:space="preserve"> del </w:t>
      </w:r>
      <w:proofErr w:type="spellStart"/>
      <w:r w:rsidR="007C2B2A" w:rsidRPr="009D367C">
        <w:rPr>
          <w:lang w:val="en-GB"/>
        </w:rPr>
        <w:t>Gobierno</w:t>
      </w:r>
      <w:proofErr w:type="spellEnd"/>
      <w:r w:rsidR="007C2B2A" w:rsidRPr="009D367C">
        <w:rPr>
          <w:lang w:val="en-GB"/>
        </w:rPr>
        <w:t xml:space="preserve"> Central </w:t>
      </w:r>
      <w:proofErr w:type="spellStart"/>
      <w:r w:rsidR="007C2B2A" w:rsidRPr="009D367C">
        <w:rPr>
          <w:lang w:val="en-GB"/>
        </w:rPr>
        <w:t>formulan</w:t>
      </w:r>
      <w:proofErr w:type="spellEnd"/>
      <w:r w:rsidR="007C2B2A" w:rsidRPr="009D367C">
        <w:rPr>
          <w:lang w:val="en-GB"/>
        </w:rPr>
        <w:t xml:space="preserve"> </w:t>
      </w:r>
      <w:proofErr w:type="spellStart"/>
      <w:r w:rsidR="007C2B2A" w:rsidRPr="009D367C">
        <w:rPr>
          <w:lang w:val="en-GB"/>
        </w:rPr>
        <w:t>su</w:t>
      </w:r>
      <w:proofErr w:type="spellEnd"/>
      <w:r w:rsidR="007C2B2A" w:rsidRPr="009D367C">
        <w:rPr>
          <w:lang w:val="en-GB"/>
        </w:rPr>
        <w:t xml:space="preserve"> </w:t>
      </w:r>
      <w:proofErr w:type="spellStart"/>
      <w:r w:rsidR="00421305" w:rsidRPr="009D367C">
        <w:rPr>
          <w:lang w:val="en-GB"/>
        </w:rPr>
        <w:t>programación</w:t>
      </w:r>
      <w:proofErr w:type="spellEnd"/>
      <w:r w:rsidR="007C2B2A" w:rsidRPr="009D367C">
        <w:rPr>
          <w:lang w:val="en-GB"/>
        </w:rPr>
        <w:t xml:space="preserve"> </w:t>
      </w:r>
      <w:proofErr w:type="spellStart"/>
      <w:r w:rsidR="007C2B2A" w:rsidRPr="009D367C">
        <w:rPr>
          <w:lang w:val="en-GB"/>
        </w:rPr>
        <w:t>pluranual</w:t>
      </w:r>
      <w:proofErr w:type="spellEnd"/>
      <w:r w:rsidR="007C2B2A" w:rsidRPr="009D367C">
        <w:rPr>
          <w:lang w:val="en-GB"/>
        </w:rPr>
        <w:t xml:space="preserve"> e </w:t>
      </w:r>
      <w:proofErr w:type="spellStart"/>
      <w:r w:rsidR="007C2B2A" w:rsidRPr="009D367C">
        <w:rPr>
          <w:lang w:val="en-GB"/>
        </w:rPr>
        <w:t>implementan</w:t>
      </w:r>
      <w:proofErr w:type="spellEnd"/>
      <w:r w:rsidR="007C2B2A" w:rsidRPr="009D367C">
        <w:rPr>
          <w:lang w:val="en-GB"/>
        </w:rPr>
        <w:t xml:space="preserve"> </w:t>
      </w:r>
      <w:proofErr w:type="spellStart"/>
      <w:r w:rsidR="00421305" w:rsidRPr="009D367C">
        <w:rPr>
          <w:lang w:val="en-GB"/>
        </w:rPr>
        <w:t>presupuso</w:t>
      </w:r>
      <w:proofErr w:type="spellEnd"/>
      <w:r w:rsidR="007C2B2A" w:rsidRPr="009D367C">
        <w:rPr>
          <w:lang w:val="en-GB"/>
        </w:rPr>
        <w:t xml:space="preserve"> </w:t>
      </w:r>
      <w:proofErr w:type="spellStart"/>
      <w:r w:rsidR="007C2B2A" w:rsidRPr="009D367C">
        <w:rPr>
          <w:lang w:val="en-GB"/>
        </w:rPr>
        <w:t>anuales</w:t>
      </w:r>
      <w:proofErr w:type="spellEnd"/>
      <w:r w:rsidR="007C2B2A" w:rsidRPr="009D367C">
        <w:rPr>
          <w:lang w:val="en-GB"/>
        </w:rPr>
        <w:t xml:space="preserve"> </w:t>
      </w:r>
      <w:proofErr w:type="spellStart"/>
      <w:r w:rsidR="007C2B2A" w:rsidRPr="009D367C">
        <w:rPr>
          <w:lang w:val="en-GB"/>
        </w:rPr>
        <w:t>orientados</w:t>
      </w:r>
      <w:proofErr w:type="spellEnd"/>
      <w:r w:rsidR="007C2B2A" w:rsidRPr="009D367C">
        <w:rPr>
          <w:lang w:val="en-GB"/>
        </w:rPr>
        <w:t xml:space="preserve"> al </w:t>
      </w:r>
      <w:proofErr w:type="spellStart"/>
      <w:r w:rsidR="00421305" w:rsidRPr="009D367C">
        <w:rPr>
          <w:lang w:val="en-GB"/>
        </w:rPr>
        <w:t>crecimiento</w:t>
      </w:r>
      <w:proofErr w:type="spellEnd"/>
      <w:r w:rsidR="007C2B2A" w:rsidRPr="009D367C">
        <w:rPr>
          <w:lang w:val="en-GB"/>
        </w:rPr>
        <w:t xml:space="preserve"> con </w:t>
      </w:r>
      <w:proofErr w:type="spellStart"/>
      <w:r w:rsidR="007C2B2A" w:rsidRPr="009D367C">
        <w:rPr>
          <w:lang w:val="en-GB"/>
        </w:rPr>
        <w:t>equidad</w:t>
      </w:r>
      <w:proofErr w:type="spellEnd"/>
      <w:r w:rsidR="007C2B2A" w:rsidRPr="009D367C">
        <w:rPr>
          <w:lang w:val="en-GB"/>
        </w:rPr>
        <w:t xml:space="preserve"> </w:t>
      </w:r>
      <w:proofErr w:type="spellStart"/>
      <w:r w:rsidR="007C2B2A" w:rsidRPr="009D367C">
        <w:rPr>
          <w:lang w:val="en-GB"/>
        </w:rPr>
        <w:t>para</w:t>
      </w:r>
      <w:proofErr w:type="spellEnd"/>
      <w:r w:rsidR="007C2B2A" w:rsidRPr="009D367C">
        <w:rPr>
          <w:lang w:val="en-GB"/>
        </w:rPr>
        <w:t xml:space="preserve"> la </w:t>
      </w:r>
      <w:proofErr w:type="spellStart"/>
      <w:r w:rsidR="00421305" w:rsidRPr="009D367C">
        <w:rPr>
          <w:lang w:val="en-GB"/>
        </w:rPr>
        <w:t>reducción</w:t>
      </w:r>
      <w:proofErr w:type="spellEnd"/>
      <w:r w:rsidR="007C2B2A" w:rsidRPr="009D367C">
        <w:rPr>
          <w:lang w:val="en-GB"/>
        </w:rPr>
        <w:t xml:space="preserve"> de la </w:t>
      </w:r>
      <w:proofErr w:type="spellStart"/>
      <w:r w:rsidR="007C2B2A" w:rsidRPr="009D367C">
        <w:rPr>
          <w:lang w:val="en-GB"/>
        </w:rPr>
        <w:t>pobreza</w:t>
      </w:r>
      <w:proofErr w:type="spellEnd"/>
      <w:r w:rsidR="007C2B2A" w:rsidRPr="009D367C">
        <w:rPr>
          <w:lang w:val="en-GB"/>
        </w:rPr>
        <w:t xml:space="preserve"> </w:t>
      </w:r>
      <w:proofErr w:type="spellStart"/>
      <w:r w:rsidR="007C2B2A" w:rsidRPr="009D367C">
        <w:rPr>
          <w:lang w:val="en-GB"/>
        </w:rPr>
        <w:t>incorporand</w:t>
      </w:r>
      <w:r w:rsidR="0016550D" w:rsidRPr="009D367C">
        <w:rPr>
          <w:lang w:val="en-GB"/>
        </w:rPr>
        <w:t>o</w:t>
      </w:r>
      <w:proofErr w:type="spellEnd"/>
      <w:r w:rsidR="007C2B2A" w:rsidRPr="009D367C">
        <w:rPr>
          <w:lang w:val="en-GB"/>
        </w:rPr>
        <w:t xml:space="preserve"> el </w:t>
      </w:r>
      <w:proofErr w:type="spellStart"/>
      <w:r w:rsidR="007C2B2A" w:rsidRPr="009D367C">
        <w:rPr>
          <w:lang w:val="en-GB"/>
        </w:rPr>
        <w:t>enf</w:t>
      </w:r>
      <w:r w:rsidRPr="009D367C">
        <w:rPr>
          <w:lang w:val="en-GB"/>
        </w:rPr>
        <w:t>oque</w:t>
      </w:r>
      <w:proofErr w:type="spellEnd"/>
      <w:r w:rsidRPr="009D367C">
        <w:rPr>
          <w:lang w:val="en-GB"/>
        </w:rPr>
        <w:t xml:space="preserve"> de </w:t>
      </w:r>
      <w:proofErr w:type="spellStart"/>
      <w:r w:rsidRPr="009D367C">
        <w:rPr>
          <w:lang w:val="en-GB"/>
        </w:rPr>
        <w:t>derechos</w:t>
      </w:r>
      <w:proofErr w:type="spellEnd"/>
      <w:r w:rsidRPr="009D367C">
        <w:rPr>
          <w:lang w:val="en-GB"/>
        </w:rPr>
        <w:t xml:space="preserve"> y de </w:t>
      </w:r>
      <w:proofErr w:type="spellStart"/>
      <w:r w:rsidR="00421305" w:rsidRPr="009D367C">
        <w:rPr>
          <w:lang w:val="en-GB"/>
        </w:rPr>
        <w:t>género</w:t>
      </w:r>
      <w:proofErr w:type="spellEnd"/>
      <w:r w:rsidRPr="009D367C">
        <w:rPr>
          <w:lang w:val="en-GB"/>
        </w:rPr>
        <w:t>” , Indicator: “</w:t>
      </w:r>
      <w:r w:rsidR="007C2B2A" w:rsidRPr="009D367C">
        <w:rPr>
          <w:lang w:val="en-GB"/>
        </w:rPr>
        <w:t xml:space="preserve"> </w:t>
      </w:r>
      <w:proofErr w:type="spellStart"/>
      <w:r w:rsidR="007C2B2A" w:rsidRPr="009D367C">
        <w:rPr>
          <w:lang w:val="en-GB"/>
        </w:rPr>
        <w:t>Numero</w:t>
      </w:r>
      <w:proofErr w:type="spellEnd"/>
      <w:r w:rsidR="007C2B2A" w:rsidRPr="009D367C">
        <w:rPr>
          <w:lang w:val="en-GB"/>
        </w:rPr>
        <w:t xml:space="preserve"> de </w:t>
      </w:r>
      <w:proofErr w:type="spellStart"/>
      <w:r w:rsidR="00421305" w:rsidRPr="009D367C">
        <w:rPr>
          <w:lang w:val="en-GB"/>
        </w:rPr>
        <w:t>presupuestos</w:t>
      </w:r>
      <w:proofErr w:type="spellEnd"/>
      <w:r w:rsidR="007C2B2A" w:rsidRPr="009D367C">
        <w:rPr>
          <w:lang w:val="en-GB"/>
        </w:rPr>
        <w:t xml:space="preserve"> </w:t>
      </w:r>
      <w:proofErr w:type="spellStart"/>
      <w:r w:rsidR="007C2B2A" w:rsidRPr="009D367C">
        <w:rPr>
          <w:lang w:val="en-GB"/>
        </w:rPr>
        <w:t>anuales</w:t>
      </w:r>
      <w:proofErr w:type="spellEnd"/>
      <w:r w:rsidR="007C2B2A" w:rsidRPr="009D367C">
        <w:rPr>
          <w:lang w:val="en-GB"/>
        </w:rPr>
        <w:t xml:space="preserve"> </w:t>
      </w:r>
      <w:proofErr w:type="spellStart"/>
      <w:r w:rsidR="007C2B2A" w:rsidRPr="009D367C">
        <w:rPr>
          <w:lang w:val="en-GB"/>
        </w:rPr>
        <w:t>qu</w:t>
      </w:r>
      <w:r w:rsidRPr="009D367C">
        <w:rPr>
          <w:lang w:val="en-GB"/>
        </w:rPr>
        <w:t>e</w:t>
      </w:r>
      <w:proofErr w:type="spellEnd"/>
      <w:r w:rsidR="007C2B2A" w:rsidRPr="009D367C">
        <w:rPr>
          <w:lang w:val="en-GB"/>
        </w:rPr>
        <w:t xml:space="preserve"> </w:t>
      </w:r>
      <w:proofErr w:type="spellStart"/>
      <w:r w:rsidR="007C2B2A" w:rsidRPr="009D367C">
        <w:rPr>
          <w:lang w:val="en-GB"/>
        </w:rPr>
        <w:t>incorporen</w:t>
      </w:r>
      <w:proofErr w:type="spellEnd"/>
      <w:r w:rsidRPr="009D367C">
        <w:rPr>
          <w:lang w:val="en-GB"/>
        </w:rPr>
        <w:t xml:space="preserve"> el </w:t>
      </w:r>
      <w:proofErr w:type="spellStart"/>
      <w:r w:rsidRPr="009D367C">
        <w:rPr>
          <w:lang w:val="en-GB"/>
        </w:rPr>
        <w:t>enfoque</w:t>
      </w:r>
      <w:proofErr w:type="spellEnd"/>
      <w:r w:rsidRPr="009D367C">
        <w:rPr>
          <w:lang w:val="en-GB"/>
        </w:rPr>
        <w:t xml:space="preserve"> de DDHH y de </w:t>
      </w:r>
      <w:proofErr w:type="spellStart"/>
      <w:r w:rsidR="00421305" w:rsidRPr="009D367C">
        <w:rPr>
          <w:lang w:val="en-GB"/>
        </w:rPr>
        <w:t>género</w:t>
      </w:r>
      <w:proofErr w:type="spellEnd"/>
      <w:r w:rsidRPr="009D367C">
        <w:rPr>
          <w:lang w:val="en-GB"/>
        </w:rPr>
        <w:t>”</w:t>
      </w:r>
      <w:r w:rsidR="007C2B2A" w:rsidRPr="009D367C">
        <w:rPr>
          <w:lang w:val="en-GB"/>
        </w:rPr>
        <w:t>.</w:t>
      </w:r>
    </w:p>
    <w:p w:rsidR="0016550D" w:rsidRPr="009D367C" w:rsidRDefault="00BA3665" w:rsidP="000C08AC">
      <w:pPr>
        <w:pStyle w:val="ListParagraph"/>
        <w:numPr>
          <w:ilvl w:val="0"/>
          <w:numId w:val="4"/>
        </w:numPr>
        <w:rPr>
          <w:lang w:val="en-GB"/>
        </w:rPr>
      </w:pPr>
      <w:r w:rsidRPr="009D367C">
        <w:rPr>
          <w:b/>
          <w:lang w:val="en-GB"/>
        </w:rPr>
        <w:t xml:space="preserve">Capacity of </w:t>
      </w:r>
      <w:r w:rsidR="0016550D" w:rsidRPr="009D367C">
        <w:rPr>
          <w:b/>
          <w:lang w:val="en-GB"/>
        </w:rPr>
        <w:t xml:space="preserve">RH </w:t>
      </w:r>
      <w:r w:rsidRPr="009D367C">
        <w:rPr>
          <w:b/>
          <w:lang w:val="en-GB"/>
        </w:rPr>
        <w:t xml:space="preserve">to claim their rights and </w:t>
      </w:r>
      <w:r w:rsidR="0016550D" w:rsidRPr="009D367C">
        <w:rPr>
          <w:b/>
          <w:lang w:val="en-GB"/>
        </w:rPr>
        <w:t xml:space="preserve">DB </w:t>
      </w:r>
      <w:r w:rsidRPr="009D367C">
        <w:rPr>
          <w:b/>
          <w:lang w:val="en-GB"/>
        </w:rPr>
        <w:t>to fulfil their obligations:</w:t>
      </w:r>
      <w:r w:rsidRPr="009D367C">
        <w:rPr>
          <w:lang w:val="en-GB"/>
        </w:rPr>
        <w:t xml:space="preserve"> The UNDAF looks at both the importance of supporting the capacity of right bearers to claim their rights; </w:t>
      </w:r>
    </w:p>
    <w:p w:rsidR="0016550D" w:rsidRPr="009D367C" w:rsidRDefault="0016550D" w:rsidP="0016550D">
      <w:pPr>
        <w:pStyle w:val="ListParagraph"/>
        <w:rPr>
          <w:lang w:val="en-GB"/>
        </w:rPr>
      </w:pPr>
      <w:r w:rsidRPr="009D367C">
        <w:rPr>
          <w:b/>
          <w:lang w:val="en-GB"/>
        </w:rPr>
        <w:t>RH:</w:t>
      </w:r>
      <w:r w:rsidRPr="009D367C">
        <w:rPr>
          <w:lang w:val="en-GB"/>
        </w:rPr>
        <w:t xml:space="preserve"> </w:t>
      </w:r>
      <w:r w:rsidR="00BA3665" w:rsidRPr="009D367C">
        <w:rPr>
          <w:lang w:val="en-GB"/>
        </w:rPr>
        <w:t xml:space="preserve">Outcome 8, Output 3: </w:t>
      </w:r>
      <w:r w:rsidR="00421305" w:rsidRPr="009D367C">
        <w:rPr>
          <w:lang w:val="en-GB"/>
        </w:rPr>
        <w:t>“</w:t>
      </w:r>
      <w:proofErr w:type="spellStart"/>
      <w:r w:rsidR="00421305" w:rsidRPr="009D367C">
        <w:rPr>
          <w:lang w:val="en-GB"/>
        </w:rPr>
        <w:t>Titulares</w:t>
      </w:r>
      <w:proofErr w:type="spellEnd"/>
      <w:r w:rsidR="00BA3665" w:rsidRPr="009D367C">
        <w:rPr>
          <w:lang w:val="en-GB"/>
        </w:rPr>
        <w:t xml:space="preserve"> de </w:t>
      </w:r>
      <w:proofErr w:type="spellStart"/>
      <w:r w:rsidR="00BA3665" w:rsidRPr="009D367C">
        <w:rPr>
          <w:lang w:val="en-GB"/>
        </w:rPr>
        <w:t>derechos</w:t>
      </w:r>
      <w:proofErr w:type="spellEnd"/>
      <w:r w:rsidR="00BA3665" w:rsidRPr="009D367C">
        <w:rPr>
          <w:lang w:val="en-GB"/>
        </w:rPr>
        <w:t xml:space="preserve">, in particular </w:t>
      </w:r>
      <w:proofErr w:type="spellStart"/>
      <w:r w:rsidR="00BA3665" w:rsidRPr="009D367C">
        <w:rPr>
          <w:lang w:val="en-GB"/>
        </w:rPr>
        <w:t>lideres</w:t>
      </w:r>
      <w:proofErr w:type="spellEnd"/>
      <w:r w:rsidR="00BA3665" w:rsidRPr="009D367C">
        <w:rPr>
          <w:lang w:val="en-GB"/>
        </w:rPr>
        <w:t xml:space="preserve"> y </w:t>
      </w:r>
      <w:proofErr w:type="spellStart"/>
      <w:r w:rsidR="00BA3665" w:rsidRPr="009D367C">
        <w:rPr>
          <w:lang w:val="en-GB"/>
        </w:rPr>
        <w:t>organizaciones</w:t>
      </w:r>
      <w:proofErr w:type="spellEnd"/>
      <w:r w:rsidR="00BA3665" w:rsidRPr="009D367C">
        <w:rPr>
          <w:lang w:val="en-GB"/>
        </w:rPr>
        <w:t xml:space="preserve"> de </w:t>
      </w:r>
      <w:proofErr w:type="gramStart"/>
      <w:r w:rsidR="00BA3665" w:rsidRPr="009D367C">
        <w:rPr>
          <w:lang w:val="en-GB"/>
        </w:rPr>
        <w:t>pueblos</w:t>
      </w:r>
      <w:proofErr w:type="gramEnd"/>
      <w:r w:rsidR="00BA3665" w:rsidRPr="009D367C">
        <w:rPr>
          <w:lang w:val="en-GB"/>
        </w:rPr>
        <w:t xml:space="preserve"> </w:t>
      </w:r>
      <w:proofErr w:type="spellStart"/>
      <w:r w:rsidR="00BA3665" w:rsidRPr="009D367C">
        <w:rPr>
          <w:lang w:val="en-GB"/>
        </w:rPr>
        <w:t>indigenas</w:t>
      </w:r>
      <w:proofErr w:type="spellEnd"/>
      <w:r w:rsidR="00BA3665" w:rsidRPr="009D367C">
        <w:rPr>
          <w:lang w:val="en-GB"/>
        </w:rPr>
        <w:t xml:space="preserve">, </w:t>
      </w:r>
      <w:r w:rsidR="00421305" w:rsidRPr="009D367C">
        <w:rPr>
          <w:lang w:val="en-GB"/>
        </w:rPr>
        <w:t xml:space="preserve">afro </w:t>
      </w:r>
      <w:proofErr w:type="spellStart"/>
      <w:r w:rsidR="00421305" w:rsidRPr="009D367C">
        <w:rPr>
          <w:lang w:val="en-GB"/>
        </w:rPr>
        <w:t>ecuatorianos</w:t>
      </w:r>
      <w:proofErr w:type="spellEnd"/>
      <w:r w:rsidR="00BA3665" w:rsidRPr="009D367C">
        <w:rPr>
          <w:lang w:val="en-GB"/>
        </w:rPr>
        <w:t xml:space="preserve">, </w:t>
      </w:r>
      <w:proofErr w:type="spellStart"/>
      <w:r w:rsidR="00BA3665" w:rsidRPr="009D367C">
        <w:rPr>
          <w:lang w:val="en-GB"/>
        </w:rPr>
        <w:t>mujeres</w:t>
      </w:r>
      <w:proofErr w:type="spellEnd"/>
      <w:r w:rsidR="00BA3665" w:rsidRPr="009D367C">
        <w:rPr>
          <w:lang w:val="en-GB"/>
        </w:rPr>
        <w:t xml:space="preserve">, pueblos </w:t>
      </w:r>
      <w:proofErr w:type="spellStart"/>
      <w:r w:rsidR="00BA3665" w:rsidRPr="009D367C">
        <w:rPr>
          <w:lang w:val="en-GB"/>
        </w:rPr>
        <w:t>montubios</w:t>
      </w:r>
      <w:proofErr w:type="spellEnd"/>
      <w:r w:rsidR="00BA3665" w:rsidRPr="009D367C">
        <w:rPr>
          <w:lang w:val="en-GB"/>
        </w:rPr>
        <w:t xml:space="preserve"> y </w:t>
      </w:r>
      <w:proofErr w:type="spellStart"/>
      <w:r w:rsidR="00BA3665" w:rsidRPr="009D367C">
        <w:rPr>
          <w:lang w:val="en-GB"/>
        </w:rPr>
        <w:t>otros</w:t>
      </w:r>
      <w:proofErr w:type="spellEnd"/>
      <w:r w:rsidR="00BA3665" w:rsidRPr="009D367C">
        <w:rPr>
          <w:lang w:val="en-GB"/>
        </w:rPr>
        <w:t xml:space="preserve"> pueblos y </w:t>
      </w:r>
      <w:proofErr w:type="spellStart"/>
      <w:r w:rsidR="00421305" w:rsidRPr="009D367C">
        <w:rPr>
          <w:lang w:val="en-GB"/>
        </w:rPr>
        <w:t>nacionalidades</w:t>
      </w:r>
      <w:proofErr w:type="spellEnd"/>
      <w:r w:rsidR="00BA3665" w:rsidRPr="009D367C">
        <w:rPr>
          <w:lang w:val="en-GB"/>
        </w:rPr>
        <w:t xml:space="preserve"> del </w:t>
      </w:r>
      <w:proofErr w:type="spellStart"/>
      <w:r w:rsidR="00421305" w:rsidRPr="009D367C">
        <w:rPr>
          <w:lang w:val="en-GB"/>
        </w:rPr>
        <w:t>país</w:t>
      </w:r>
      <w:proofErr w:type="spellEnd"/>
      <w:r w:rsidR="00BA3665" w:rsidRPr="009D367C">
        <w:rPr>
          <w:lang w:val="en-GB"/>
        </w:rPr>
        <w:t xml:space="preserve">, </w:t>
      </w:r>
      <w:proofErr w:type="spellStart"/>
      <w:r w:rsidR="00BA3665" w:rsidRPr="009D367C">
        <w:rPr>
          <w:lang w:val="en-GB"/>
        </w:rPr>
        <w:t>conocen</w:t>
      </w:r>
      <w:proofErr w:type="spellEnd"/>
      <w:r w:rsidR="00BA3665" w:rsidRPr="009D367C">
        <w:rPr>
          <w:lang w:val="en-GB"/>
        </w:rPr>
        <w:t xml:space="preserve"> </w:t>
      </w:r>
      <w:proofErr w:type="spellStart"/>
      <w:r w:rsidR="00421305" w:rsidRPr="009D367C">
        <w:rPr>
          <w:lang w:val="en-GB"/>
        </w:rPr>
        <w:t>mejor</w:t>
      </w:r>
      <w:proofErr w:type="spellEnd"/>
      <w:r w:rsidR="00BA3665" w:rsidRPr="009D367C">
        <w:rPr>
          <w:lang w:val="en-GB"/>
        </w:rPr>
        <w:t xml:space="preserve"> </w:t>
      </w:r>
      <w:proofErr w:type="spellStart"/>
      <w:r w:rsidR="00BA3665" w:rsidRPr="009D367C">
        <w:rPr>
          <w:lang w:val="en-GB"/>
        </w:rPr>
        <w:t>sus</w:t>
      </w:r>
      <w:proofErr w:type="spellEnd"/>
      <w:r w:rsidR="00BA3665" w:rsidRPr="009D367C">
        <w:rPr>
          <w:lang w:val="en-GB"/>
        </w:rPr>
        <w:t xml:space="preserve"> </w:t>
      </w:r>
      <w:proofErr w:type="spellStart"/>
      <w:r w:rsidR="00BA3665" w:rsidRPr="009D367C">
        <w:rPr>
          <w:lang w:val="en-GB"/>
        </w:rPr>
        <w:t>derechos</w:t>
      </w:r>
      <w:proofErr w:type="spellEnd"/>
      <w:r w:rsidR="00BA3665" w:rsidRPr="009D367C">
        <w:rPr>
          <w:lang w:val="en-GB"/>
        </w:rPr>
        <w:t xml:space="preserve"> y </w:t>
      </w:r>
      <w:proofErr w:type="spellStart"/>
      <w:r w:rsidR="00421305" w:rsidRPr="009D367C">
        <w:rPr>
          <w:lang w:val="en-GB"/>
        </w:rPr>
        <w:t>participan</w:t>
      </w:r>
      <w:proofErr w:type="spellEnd"/>
      <w:r w:rsidR="00BA3665" w:rsidRPr="009D367C">
        <w:rPr>
          <w:lang w:val="en-GB"/>
        </w:rPr>
        <w:t xml:space="preserve"> en </w:t>
      </w:r>
      <w:proofErr w:type="spellStart"/>
      <w:r w:rsidR="00421305" w:rsidRPr="009D367C">
        <w:rPr>
          <w:lang w:val="en-GB"/>
        </w:rPr>
        <w:t>procesos</w:t>
      </w:r>
      <w:proofErr w:type="spellEnd"/>
      <w:r w:rsidR="00BA3665" w:rsidRPr="009D367C">
        <w:rPr>
          <w:lang w:val="en-GB"/>
        </w:rPr>
        <w:t xml:space="preserve"> de </w:t>
      </w:r>
      <w:proofErr w:type="spellStart"/>
      <w:r w:rsidR="00421305" w:rsidRPr="009D367C">
        <w:rPr>
          <w:lang w:val="en-GB"/>
        </w:rPr>
        <w:t>veedurías</w:t>
      </w:r>
      <w:proofErr w:type="spellEnd"/>
      <w:r w:rsidR="00BA3665" w:rsidRPr="009D367C">
        <w:rPr>
          <w:lang w:val="en-GB"/>
        </w:rPr>
        <w:t xml:space="preserve">, </w:t>
      </w:r>
      <w:proofErr w:type="spellStart"/>
      <w:r w:rsidR="00BA3665" w:rsidRPr="009D367C">
        <w:rPr>
          <w:lang w:val="en-GB"/>
        </w:rPr>
        <w:t>monitoreo</w:t>
      </w:r>
      <w:proofErr w:type="spellEnd"/>
      <w:r w:rsidR="00BA3665" w:rsidRPr="009D367C">
        <w:rPr>
          <w:lang w:val="en-GB"/>
        </w:rPr>
        <w:t xml:space="preserve"> y </w:t>
      </w:r>
      <w:proofErr w:type="spellStart"/>
      <w:r w:rsidR="00421305" w:rsidRPr="009D367C">
        <w:rPr>
          <w:lang w:val="en-GB"/>
        </w:rPr>
        <w:t>diálogos</w:t>
      </w:r>
      <w:proofErr w:type="spellEnd"/>
      <w:r w:rsidR="00BA3665" w:rsidRPr="009D367C">
        <w:rPr>
          <w:lang w:val="en-GB"/>
        </w:rPr>
        <w:t xml:space="preserve"> </w:t>
      </w:r>
      <w:proofErr w:type="spellStart"/>
      <w:r w:rsidR="00BA3665" w:rsidRPr="009D367C">
        <w:rPr>
          <w:lang w:val="en-GB"/>
        </w:rPr>
        <w:t>interculturales</w:t>
      </w:r>
      <w:proofErr w:type="spellEnd"/>
      <w:r w:rsidR="00BA3665" w:rsidRPr="009D367C">
        <w:rPr>
          <w:lang w:val="en-GB"/>
        </w:rPr>
        <w:t xml:space="preserve">” </w:t>
      </w:r>
    </w:p>
    <w:p w:rsidR="00BA3665" w:rsidRPr="009D367C" w:rsidRDefault="0016550D" w:rsidP="0016550D">
      <w:pPr>
        <w:pStyle w:val="ListParagraph"/>
        <w:rPr>
          <w:lang w:val="en-GB"/>
        </w:rPr>
      </w:pPr>
      <w:r w:rsidRPr="009D367C">
        <w:rPr>
          <w:b/>
          <w:lang w:val="en-GB"/>
        </w:rPr>
        <w:t>DB</w:t>
      </w:r>
      <w:r w:rsidR="007C2B2A" w:rsidRPr="009D367C">
        <w:rPr>
          <w:lang w:val="en-GB"/>
        </w:rPr>
        <w:t xml:space="preserve">: Outcome 8, Output 2: </w:t>
      </w:r>
      <w:r w:rsidR="00421305" w:rsidRPr="009D367C">
        <w:rPr>
          <w:lang w:val="en-GB"/>
        </w:rPr>
        <w:t>“</w:t>
      </w:r>
      <w:proofErr w:type="spellStart"/>
      <w:r w:rsidR="00421305" w:rsidRPr="009D367C">
        <w:rPr>
          <w:lang w:val="en-GB"/>
        </w:rPr>
        <w:t>Funcionarios</w:t>
      </w:r>
      <w:proofErr w:type="spellEnd"/>
      <w:r w:rsidR="007C2B2A" w:rsidRPr="009D367C">
        <w:rPr>
          <w:lang w:val="en-GB"/>
        </w:rPr>
        <w:t xml:space="preserve"> y </w:t>
      </w:r>
      <w:proofErr w:type="spellStart"/>
      <w:r w:rsidR="007C2B2A" w:rsidRPr="009D367C">
        <w:rPr>
          <w:lang w:val="en-GB"/>
        </w:rPr>
        <w:t>autoridades</w:t>
      </w:r>
      <w:proofErr w:type="spellEnd"/>
      <w:r w:rsidR="007C2B2A" w:rsidRPr="009D367C">
        <w:rPr>
          <w:lang w:val="en-GB"/>
        </w:rPr>
        <w:t xml:space="preserve"> </w:t>
      </w:r>
      <w:proofErr w:type="gramStart"/>
      <w:r w:rsidR="007C2B2A" w:rsidRPr="009D367C">
        <w:rPr>
          <w:lang w:val="en-GB"/>
        </w:rPr>
        <w:t>del</w:t>
      </w:r>
      <w:proofErr w:type="gramEnd"/>
      <w:r w:rsidR="007C2B2A" w:rsidRPr="009D367C">
        <w:rPr>
          <w:lang w:val="en-GB"/>
        </w:rPr>
        <w:t xml:space="preserve"> Estado, en especial del sector </w:t>
      </w:r>
      <w:proofErr w:type="spellStart"/>
      <w:r w:rsidR="007C2B2A" w:rsidRPr="009D367C">
        <w:rPr>
          <w:lang w:val="en-GB"/>
        </w:rPr>
        <w:t>justicia</w:t>
      </w:r>
      <w:proofErr w:type="spellEnd"/>
      <w:r w:rsidR="007C2B2A" w:rsidRPr="009D367C">
        <w:rPr>
          <w:lang w:val="en-GB"/>
        </w:rPr>
        <w:t xml:space="preserve">, </w:t>
      </w:r>
      <w:proofErr w:type="spellStart"/>
      <w:r w:rsidR="007C2B2A" w:rsidRPr="009D367C">
        <w:rPr>
          <w:lang w:val="en-GB"/>
        </w:rPr>
        <w:t>asamblea</w:t>
      </w:r>
      <w:proofErr w:type="spellEnd"/>
      <w:r w:rsidR="007C2B2A" w:rsidRPr="009D367C">
        <w:rPr>
          <w:lang w:val="en-GB"/>
        </w:rPr>
        <w:t xml:space="preserve"> </w:t>
      </w:r>
      <w:proofErr w:type="spellStart"/>
      <w:r w:rsidR="007C2B2A" w:rsidRPr="009D367C">
        <w:rPr>
          <w:lang w:val="en-GB"/>
        </w:rPr>
        <w:t>nacional</w:t>
      </w:r>
      <w:proofErr w:type="spellEnd"/>
      <w:r w:rsidR="007C2B2A" w:rsidRPr="009D367C">
        <w:rPr>
          <w:lang w:val="en-GB"/>
        </w:rPr>
        <w:t xml:space="preserve">, </w:t>
      </w:r>
      <w:proofErr w:type="spellStart"/>
      <w:r w:rsidR="00421305" w:rsidRPr="009D367C">
        <w:rPr>
          <w:lang w:val="en-GB"/>
        </w:rPr>
        <w:t>policía</w:t>
      </w:r>
      <w:proofErr w:type="spellEnd"/>
      <w:r w:rsidR="007C2B2A" w:rsidRPr="009D367C">
        <w:rPr>
          <w:lang w:val="en-GB"/>
        </w:rPr>
        <w:t xml:space="preserve"> y </w:t>
      </w:r>
      <w:proofErr w:type="spellStart"/>
      <w:r w:rsidR="007C2B2A" w:rsidRPr="009D367C">
        <w:rPr>
          <w:lang w:val="en-GB"/>
        </w:rPr>
        <w:t>fuerzas</w:t>
      </w:r>
      <w:proofErr w:type="spellEnd"/>
      <w:r w:rsidR="007C2B2A" w:rsidRPr="009D367C">
        <w:rPr>
          <w:lang w:val="en-GB"/>
        </w:rPr>
        <w:t xml:space="preserve"> armadas </w:t>
      </w:r>
      <w:proofErr w:type="spellStart"/>
      <w:r w:rsidR="007C2B2A" w:rsidRPr="009D367C">
        <w:rPr>
          <w:lang w:val="en-GB"/>
        </w:rPr>
        <w:t>mejoran</w:t>
      </w:r>
      <w:proofErr w:type="spellEnd"/>
      <w:r w:rsidR="007C2B2A" w:rsidRPr="009D367C">
        <w:rPr>
          <w:lang w:val="en-GB"/>
        </w:rPr>
        <w:t xml:space="preserve"> </w:t>
      </w:r>
      <w:proofErr w:type="spellStart"/>
      <w:r w:rsidR="007C2B2A" w:rsidRPr="009D367C">
        <w:rPr>
          <w:lang w:val="en-GB"/>
        </w:rPr>
        <w:t>su</w:t>
      </w:r>
      <w:proofErr w:type="spellEnd"/>
      <w:r w:rsidR="007C2B2A" w:rsidRPr="009D367C">
        <w:rPr>
          <w:lang w:val="en-GB"/>
        </w:rPr>
        <w:t xml:space="preserve"> </w:t>
      </w:r>
      <w:proofErr w:type="spellStart"/>
      <w:r w:rsidR="00421305" w:rsidRPr="009D367C">
        <w:rPr>
          <w:lang w:val="en-GB"/>
        </w:rPr>
        <w:t>conocimiento</w:t>
      </w:r>
      <w:proofErr w:type="spellEnd"/>
      <w:r w:rsidR="007C2B2A" w:rsidRPr="009D367C">
        <w:rPr>
          <w:lang w:val="en-GB"/>
        </w:rPr>
        <w:t xml:space="preserve"> y </w:t>
      </w:r>
      <w:proofErr w:type="spellStart"/>
      <w:r w:rsidR="00421305" w:rsidRPr="009D367C">
        <w:rPr>
          <w:lang w:val="en-GB"/>
        </w:rPr>
        <w:t>aplicación</w:t>
      </w:r>
      <w:proofErr w:type="spellEnd"/>
      <w:r w:rsidR="007C2B2A" w:rsidRPr="009D367C">
        <w:rPr>
          <w:lang w:val="en-GB"/>
        </w:rPr>
        <w:t xml:space="preserve"> de los </w:t>
      </w:r>
      <w:proofErr w:type="spellStart"/>
      <w:r w:rsidR="00421305" w:rsidRPr="009D367C">
        <w:rPr>
          <w:lang w:val="en-GB"/>
        </w:rPr>
        <w:t>estándares</w:t>
      </w:r>
      <w:proofErr w:type="spellEnd"/>
      <w:r w:rsidR="007C2B2A" w:rsidRPr="009D367C">
        <w:rPr>
          <w:lang w:val="en-GB"/>
        </w:rPr>
        <w:t xml:space="preserve">”. </w:t>
      </w:r>
    </w:p>
    <w:p w:rsidR="00CE0ECE" w:rsidRPr="009D367C" w:rsidRDefault="00BA3665" w:rsidP="000C321C">
      <w:pPr>
        <w:pStyle w:val="ListParagraph"/>
        <w:numPr>
          <w:ilvl w:val="0"/>
          <w:numId w:val="4"/>
        </w:numPr>
        <w:rPr>
          <w:lang w:val="en-GB"/>
        </w:rPr>
      </w:pPr>
      <w:r w:rsidRPr="009D367C">
        <w:rPr>
          <w:b/>
          <w:lang w:val="en-GB"/>
        </w:rPr>
        <w:t>Discrimination:</w:t>
      </w:r>
      <w:r w:rsidRPr="009D367C">
        <w:rPr>
          <w:lang w:val="en-GB"/>
        </w:rPr>
        <w:t xml:space="preserve"> Given that gender equality and inter-</w:t>
      </w:r>
      <w:proofErr w:type="spellStart"/>
      <w:r w:rsidRPr="009D367C">
        <w:rPr>
          <w:lang w:val="en-GB"/>
        </w:rPr>
        <w:t>culturality</w:t>
      </w:r>
      <w:proofErr w:type="spellEnd"/>
      <w:r w:rsidRPr="009D367C">
        <w:rPr>
          <w:lang w:val="en-GB"/>
        </w:rPr>
        <w:t xml:space="preserve"> are the two other cross cutting themes for the UNDAF, addressing discrimination is </w:t>
      </w:r>
      <w:r w:rsidR="00CE0ECE" w:rsidRPr="009D367C">
        <w:rPr>
          <w:lang w:val="en-GB"/>
        </w:rPr>
        <w:t xml:space="preserve">promoted at all levels of the UNDAF. </w:t>
      </w:r>
    </w:p>
    <w:p w:rsidR="00122D07" w:rsidRPr="009D367C" w:rsidRDefault="00363FF3" w:rsidP="007C2B2A">
      <w:pPr>
        <w:shd w:val="clear" w:color="auto" w:fill="17365D" w:themeFill="text2" w:themeFillShade="BF"/>
        <w:rPr>
          <w:b/>
          <w:color w:val="FFFFFF" w:themeColor="background1"/>
          <w:sz w:val="24"/>
          <w:szCs w:val="24"/>
          <w:u w:val="single"/>
          <w:lang w:val="en-GB"/>
        </w:rPr>
      </w:pPr>
      <w:r w:rsidRPr="009D367C">
        <w:rPr>
          <w:b/>
          <w:color w:val="FFFFFF" w:themeColor="background1"/>
          <w:sz w:val="24"/>
          <w:szCs w:val="24"/>
          <w:u w:val="single"/>
          <w:lang w:val="en-GB"/>
        </w:rPr>
        <w:t xml:space="preserve">Uganda: </w:t>
      </w:r>
      <w:r w:rsidR="00852480" w:rsidRPr="009D367C">
        <w:rPr>
          <w:b/>
          <w:color w:val="FFFFFF" w:themeColor="background1"/>
          <w:sz w:val="24"/>
          <w:szCs w:val="24"/>
          <w:u w:val="single"/>
          <w:lang w:val="en-GB"/>
        </w:rPr>
        <w:t>2010-2014</w:t>
      </w:r>
      <w:r w:rsidR="00CE0ECE" w:rsidRPr="009D367C">
        <w:rPr>
          <w:b/>
          <w:color w:val="FFFFFF" w:themeColor="background1"/>
          <w:sz w:val="24"/>
          <w:szCs w:val="24"/>
          <w:u w:val="single"/>
          <w:lang w:val="en-GB"/>
        </w:rPr>
        <w:t xml:space="preserve"> </w:t>
      </w:r>
    </w:p>
    <w:p w:rsidR="00CE0ECE" w:rsidRPr="009D367C" w:rsidRDefault="00852480" w:rsidP="00852480">
      <w:pPr>
        <w:pStyle w:val="ListParagraph"/>
        <w:numPr>
          <w:ilvl w:val="0"/>
          <w:numId w:val="3"/>
        </w:numPr>
        <w:rPr>
          <w:lang w:val="en-GB"/>
        </w:rPr>
      </w:pPr>
      <w:r w:rsidRPr="009D367C">
        <w:rPr>
          <w:b/>
          <w:lang w:val="en-GB"/>
        </w:rPr>
        <w:t>HRBA in the UNDAF:</w:t>
      </w:r>
      <w:r w:rsidRPr="009D367C">
        <w:rPr>
          <w:lang w:val="en-GB"/>
        </w:rPr>
        <w:t xml:space="preserve"> HRBA is a cross cutting issue throughout the UND</w:t>
      </w:r>
      <w:r w:rsidR="00CE0ECE" w:rsidRPr="009D367C">
        <w:rPr>
          <w:lang w:val="en-GB"/>
        </w:rPr>
        <w:t>A</w:t>
      </w:r>
      <w:r w:rsidRPr="009D367C">
        <w:rPr>
          <w:lang w:val="en-GB"/>
        </w:rPr>
        <w:t>F and human rights are a specific outcome focus: Governance and Human Rights are one of the three UNDAF outcomes areas (Sustainable Livelihoods and Quality Social Services are the other).</w:t>
      </w:r>
      <w:r w:rsidR="00086988" w:rsidRPr="009D367C">
        <w:rPr>
          <w:lang w:val="en-GB"/>
        </w:rPr>
        <w:t xml:space="preserve"> To help ensure that a HRBA was applied to the UNDAF, an </w:t>
      </w:r>
      <w:r w:rsidR="0016550D" w:rsidRPr="009D367C">
        <w:rPr>
          <w:lang w:val="en-GB"/>
        </w:rPr>
        <w:t xml:space="preserve">HRBA </w:t>
      </w:r>
      <w:r w:rsidR="00086988" w:rsidRPr="009D367C">
        <w:rPr>
          <w:lang w:val="en-GB"/>
        </w:rPr>
        <w:t xml:space="preserve">audit was carried </w:t>
      </w:r>
      <w:r w:rsidR="0016550D" w:rsidRPr="009D367C">
        <w:rPr>
          <w:lang w:val="en-GB"/>
        </w:rPr>
        <w:t>out on the UNDAF.</w:t>
      </w:r>
    </w:p>
    <w:p w:rsidR="0015531F" w:rsidRPr="009D367C" w:rsidRDefault="0015531F" w:rsidP="00852480">
      <w:pPr>
        <w:pStyle w:val="ListParagraph"/>
        <w:numPr>
          <w:ilvl w:val="0"/>
          <w:numId w:val="3"/>
        </w:numPr>
        <w:rPr>
          <w:lang w:val="en-GB"/>
        </w:rPr>
      </w:pPr>
      <w:r w:rsidRPr="009D367C">
        <w:rPr>
          <w:b/>
          <w:lang w:val="en-GB"/>
        </w:rPr>
        <w:t>Legal Framework:</w:t>
      </w:r>
      <w:r w:rsidRPr="009D367C">
        <w:rPr>
          <w:lang w:val="en-GB"/>
        </w:rPr>
        <w:t xml:space="preserve"> </w:t>
      </w:r>
      <w:r w:rsidR="00852480" w:rsidRPr="009D367C">
        <w:rPr>
          <w:lang w:val="en-GB"/>
        </w:rPr>
        <w:t>The UNDAF plays a lot of attention to the legal framework, in particular to ensure that international human rights standards are not only incorporated</w:t>
      </w:r>
      <w:r w:rsidR="00CE0ECE" w:rsidRPr="009D367C">
        <w:rPr>
          <w:lang w:val="en-GB"/>
        </w:rPr>
        <w:t xml:space="preserve"> in legislation</w:t>
      </w:r>
      <w:r w:rsidR="00852480" w:rsidRPr="009D367C">
        <w:rPr>
          <w:lang w:val="en-GB"/>
        </w:rPr>
        <w:t xml:space="preserve">, but are also implemented: </w:t>
      </w:r>
      <w:proofErr w:type="spellStart"/>
      <w:r w:rsidR="00C81892" w:rsidRPr="009D367C">
        <w:rPr>
          <w:lang w:val="en-GB"/>
        </w:rPr>
        <w:t>Ouput</w:t>
      </w:r>
      <w:proofErr w:type="spellEnd"/>
      <w:r w:rsidR="00C81892" w:rsidRPr="009D367C">
        <w:rPr>
          <w:lang w:val="en-GB"/>
        </w:rPr>
        <w:t xml:space="preserve"> 1.3.1 </w:t>
      </w:r>
      <w:proofErr w:type="gramStart"/>
      <w:r w:rsidR="00C81892" w:rsidRPr="009D367C">
        <w:rPr>
          <w:lang w:val="en-GB"/>
        </w:rPr>
        <w:t>“ National</w:t>
      </w:r>
      <w:proofErr w:type="gramEnd"/>
      <w:r w:rsidR="00C81892" w:rsidRPr="009D367C">
        <w:rPr>
          <w:lang w:val="en-GB"/>
        </w:rPr>
        <w:t xml:space="preserve"> institutions have stronger capacity to report on and implement recommendations from international and regional HR covenants and other conventions”; Output 1.3.4 “ Strengthened mechanisms to support the implementation of human rights polices and legi</w:t>
      </w:r>
      <w:r w:rsidRPr="009D367C">
        <w:rPr>
          <w:lang w:val="en-GB"/>
        </w:rPr>
        <w:t xml:space="preserve">slation” . </w:t>
      </w:r>
    </w:p>
    <w:p w:rsidR="00852480" w:rsidRPr="009D367C" w:rsidRDefault="00CE0ECE" w:rsidP="00852480">
      <w:pPr>
        <w:pStyle w:val="ListParagraph"/>
        <w:numPr>
          <w:ilvl w:val="0"/>
          <w:numId w:val="3"/>
        </w:numPr>
        <w:rPr>
          <w:lang w:val="en-GB"/>
        </w:rPr>
      </w:pPr>
      <w:r w:rsidRPr="009D367C">
        <w:rPr>
          <w:b/>
          <w:lang w:val="en-GB"/>
        </w:rPr>
        <w:t xml:space="preserve">Indicators: </w:t>
      </w:r>
      <w:r w:rsidRPr="009D367C">
        <w:rPr>
          <w:lang w:val="en-GB"/>
        </w:rPr>
        <w:t xml:space="preserve">The indicators draw on the </w:t>
      </w:r>
      <w:r w:rsidR="0015531F" w:rsidRPr="009D367C">
        <w:rPr>
          <w:lang w:val="en-GB"/>
        </w:rPr>
        <w:t xml:space="preserve">reports from UN Treaty: Indicator for Output 1.3.4 </w:t>
      </w:r>
      <w:proofErr w:type="gramStart"/>
      <w:r w:rsidR="0015531F" w:rsidRPr="009D367C">
        <w:rPr>
          <w:lang w:val="en-GB"/>
        </w:rPr>
        <w:t>“ Proportion</w:t>
      </w:r>
      <w:proofErr w:type="gramEnd"/>
      <w:r w:rsidR="0015531F" w:rsidRPr="009D367C">
        <w:rPr>
          <w:lang w:val="en-GB"/>
        </w:rPr>
        <w:t xml:space="preserve"> of recommendations from CRC, CEDAW, Human Rights Committee, </w:t>
      </w:r>
      <w:r w:rsidR="0016550D" w:rsidRPr="009D367C">
        <w:rPr>
          <w:lang w:val="en-GB"/>
        </w:rPr>
        <w:t>CAT, APRM and UHRC implemented</w:t>
      </w:r>
      <w:r w:rsidR="0015531F" w:rsidRPr="009D367C">
        <w:rPr>
          <w:lang w:val="en-GB"/>
        </w:rPr>
        <w:t xml:space="preserve">“ </w:t>
      </w:r>
      <w:r w:rsidR="0016550D" w:rsidRPr="009D367C">
        <w:rPr>
          <w:lang w:val="en-GB"/>
        </w:rPr>
        <w:t>(t</w:t>
      </w:r>
      <w:r w:rsidR="0015531F" w:rsidRPr="009D367C">
        <w:rPr>
          <w:lang w:val="en-GB"/>
        </w:rPr>
        <w:t>he data for this indicator is the Annual Report from the National Human Rights Commission</w:t>
      </w:r>
      <w:r w:rsidR="0016550D" w:rsidRPr="009D367C">
        <w:rPr>
          <w:lang w:val="en-GB"/>
        </w:rPr>
        <w:t>)</w:t>
      </w:r>
      <w:r w:rsidR="0015531F" w:rsidRPr="009D367C">
        <w:rPr>
          <w:lang w:val="en-GB"/>
        </w:rPr>
        <w:t xml:space="preserve">. </w:t>
      </w:r>
    </w:p>
    <w:p w:rsidR="0016550D" w:rsidRPr="009D367C" w:rsidRDefault="00186CEE" w:rsidP="00852480">
      <w:pPr>
        <w:pStyle w:val="ListParagraph"/>
        <w:numPr>
          <w:ilvl w:val="0"/>
          <w:numId w:val="3"/>
        </w:numPr>
        <w:rPr>
          <w:lang w:val="en-GB"/>
        </w:rPr>
      </w:pPr>
      <w:r w:rsidRPr="009D367C">
        <w:rPr>
          <w:b/>
          <w:lang w:val="en-GB"/>
        </w:rPr>
        <w:t>Strengthening</w:t>
      </w:r>
      <w:r w:rsidR="0016550D" w:rsidRPr="009D367C">
        <w:rPr>
          <w:b/>
          <w:lang w:val="en-GB"/>
        </w:rPr>
        <w:t xml:space="preserve"> capacities of RH and DB</w:t>
      </w:r>
      <w:r w:rsidRPr="009D367C">
        <w:rPr>
          <w:b/>
          <w:lang w:val="en-GB"/>
        </w:rPr>
        <w:t>:</w:t>
      </w:r>
      <w:r w:rsidRPr="009D367C">
        <w:rPr>
          <w:lang w:val="en-GB"/>
        </w:rPr>
        <w:t xml:space="preserve"> </w:t>
      </w:r>
    </w:p>
    <w:p w:rsidR="0016550D" w:rsidRPr="009D367C" w:rsidRDefault="0016550D" w:rsidP="0016550D">
      <w:pPr>
        <w:pStyle w:val="ListParagraph"/>
        <w:rPr>
          <w:lang w:val="en-GB"/>
        </w:rPr>
      </w:pPr>
      <w:r w:rsidRPr="009D367C">
        <w:rPr>
          <w:b/>
          <w:lang w:val="en-GB"/>
        </w:rPr>
        <w:t>RH:</w:t>
      </w:r>
      <w:r w:rsidRPr="009D367C">
        <w:rPr>
          <w:lang w:val="en-GB"/>
        </w:rPr>
        <w:t xml:space="preserve"> </w:t>
      </w:r>
      <w:r w:rsidR="00186CEE" w:rsidRPr="009D367C">
        <w:rPr>
          <w:lang w:val="en-GB"/>
        </w:rPr>
        <w:t xml:space="preserve">The UNDAF pays attention to raising </w:t>
      </w:r>
      <w:proofErr w:type="spellStart"/>
      <w:r w:rsidRPr="009D367C">
        <w:rPr>
          <w:lang w:val="en-GB"/>
        </w:rPr>
        <w:t>RH’s</w:t>
      </w:r>
      <w:proofErr w:type="spellEnd"/>
      <w:r w:rsidRPr="009D367C">
        <w:rPr>
          <w:lang w:val="en-GB"/>
        </w:rPr>
        <w:t xml:space="preserve"> </w:t>
      </w:r>
      <w:r w:rsidR="00186CEE" w:rsidRPr="009D367C">
        <w:rPr>
          <w:lang w:val="en-GB"/>
        </w:rPr>
        <w:t>awareness of rights</w:t>
      </w:r>
      <w:r w:rsidR="009559FB" w:rsidRPr="009D367C">
        <w:rPr>
          <w:lang w:val="en-GB"/>
        </w:rPr>
        <w:t>:</w:t>
      </w:r>
      <w:r w:rsidR="00186CEE" w:rsidRPr="009D367C">
        <w:rPr>
          <w:lang w:val="en-GB"/>
        </w:rPr>
        <w:t xml:space="preserve"> </w:t>
      </w:r>
      <w:r w:rsidRPr="009D367C">
        <w:rPr>
          <w:lang w:val="en-GB"/>
        </w:rPr>
        <w:t xml:space="preserve"> </w:t>
      </w:r>
      <w:r w:rsidR="00186CEE" w:rsidRPr="009D367C">
        <w:rPr>
          <w:lang w:val="en-GB"/>
        </w:rPr>
        <w:t>Output 1.2.2 “ National and sub national institutions, including oversight bodies, strengthened to provide information on citizen’s rights, entitlements and responsibilities to enhance public awareness and empowerment”</w:t>
      </w:r>
      <w:r w:rsidR="009559FB" w:rsidRPr="009D367C">
        <w:rPr>
          <w:lang w:val="en-GB"/>
        </w:rPr>
        <w:t>.</w:t>
      </w:r>
    </w:p>
    <w:p w:rsidR="00186CEE" w:rsidRPr="009D367C" w:rsidRDefault="0016550D" w:rsidP="0016550D">
      <w:pPr>
        <w:pStyle w:val="ListParagraph"/>
        <w:rPr>
          <w:lang w:val="en-GB"/>
        </w:rPr>
      </w:pPr>
      <w:r w:rsidRPr="009D367C">
        <w:rPr>
          <w:b/>
          <w:lang w:val="en-GB"/>
        </w:rPr>
        <w:lastRenderedPageBreak/>
        <w:t>DB:</w:t>
      </w:r>
      <w:r w:rsidRPr="009D367C">
        <w:rPr>
          <w:lang w:val="en-GB"/>
        </w:rPr>
        <w:t xml:space="preserve"> </w:t>
      </w:r>
      <w:r w:rsidR="009559FB" w:rsidRPr="009D367C">
        <w:rPr>
          <w:lang w:val="en-GB"/>
        </w:rPr>
        <w:t xml:space="preserve"> It also looks at strengthening the capacity of </w:t>
      </w:r>
      <w:r w:rsidRPr="009D367C">
        <w:rPr>
          <w:lang w:val="en-GB"/>
        </w:rPr>
        <w:t xml:space="preserve">DB </w:t>
      </w:r>
      <w:r w:rsidR="009559FB" w:rsidRPr="009D367C">
        <w:rPr>
          <w:lang w:val="en-GB"/>
        </w:rPr>
        <w:t xml:space="preserve">to </w:t>
      </w:r>
      <w:proofErr w:type="spellStart"/>
      <w:r w:rsidR="009559FB" w:rsidRPr="009D367C">
        <w:rPr>
          <w:lang w:val="en-GB"/>
        </w:rPr>
        <w:t>fulfill</w:t>
      </w:r>
      <w:proofErr w:type="spellEnd"/>
      <w:r w:rsidR="009559FB" w:rsidRPr="009D367C">
        <w:rPr>
          <w:lang w:val="en-GB"/>
        </w:rPr>
        <w:t xml:space="preserve"> their obligations: Output 3.1.2 </w:t>
      </w:r>
      <w:r w:rsidRPr="009D367C">
        <w:rPr>
          <w:lang w:val="en-GB"/>
        </w:rPr>
        <w:t>“Government and other DB</w:t>
      </w:r>
      <w:r w:rsidR="009559FB" w:rsidRPr="009D367C">
        <w:rPr>
          <w:lang w:val="en-GB"/>
        </w:rPr>
        <w:t xml:space="preserve"> at all levels have improved capacity for analysis and harmonization</w:t>
      </w:r>
      <w:r w:rsidR="00CE0ECE" w:rsidRPr="009D367C">
        <w:rPr>
          <w:lang w:val="en-GB"/>
        </w:rPr>
        <w:t xml:space="preserve"> of</w:t>
      </w:r>
      <w:r w:rsidR="009559FB" w:rsidRPr="009D367C">
        <w:rPr>
          <w:lang w:val="en-GB"/>
        </w:rPr>
        <w:t xml:space="preserve"> </w:t>
      </w:r>
      <w:r w:rsidR="00CE0ECE" w:rsidRPr="009D367C">
        <w:rPr>
          <w:lang w:val="en-GB"/>
        </w:rPr>
        <w:t>p</w:t>
      </w:r>
      <w:r w:rsidR="009559FB" w:rsidRPr="009D367C">
        <w:rPr>
          <w:lang w:val="en-GB"/>
        </w:rPr>
        <w:t xml:space="preserve">olicies, strategies and plans for increased access to social services” </w:t>
      </w:r>
    </w:p>
    <w:p w:rsidR="00223560" w:rsidRPr="009D367C" w:rsidRDefault="0015531F" w:rsidP="00223560">
      <w:pPr>
        <w:pStyle w:val="ListParagraph"/>
        <w:numPr>
          <w:ilvl w:val="0"/>
          <w:numId w:val="3"/>
        </w:numPr>
        <w:rPr>
          <w:lang w:val="en-GB"/>
        </w:rPr>
      </w:pPr>
      <w:r w:rsidRPr="009D367C">
        <w:rPr>
          <w:b/>
          <w:lang w:val="en-GB"/>
        </w:rPr>
        <w:t>Participation</w:t>
      </w:r>
      <w:r w:rsidRPr="009D367C">
        <w:rPr>
          <w:lang w:val="en-GB"/>
        </w:rPr>
        <w:t>: The result statements not only emphasise participatory processes in development, but also look at whether these processes impact decision making</w:t>
      </w:r>
      <w:proofErr w:type="gramStart"/>
      <w:r w:rsidRPr="009D367C">
        <w:rPr>
          <w:lang w:val="en-GB"/>
        </w:rPr>
        <w:t xml:space="preserve">; </w:t>
      </w:r>
      <w:r w:rsidR="0016550D" w:rsidRPr="009D367C">
        <w:rPr>
          <w:lang w:val="en-GB"/>
        </w:rPr>
        <w:t xml:space="preserve"> for</w:t>
      </w:r>
      <w:proofErr w:type="gramEnd"/>
      <w:r w:rsidR="0016550D" w:rsidRPr="009D367C">
        <w:rPr>
          <w:lang w:val="en-GB"/>
        </w:rPr>
        <w:t xml:space="preserve"> example, </w:t>
      </w:r>
      <w:r w:rsidRPr="009D367C">
        <w:rPr>
          <w:lang w:val="en-GB"/>
        </w:rPr>
        <w:t xml:space="preserve">Output 1.2.1 </w:t>
      </w:r>
      <w:r w:rsidR="00086988" w:rsidRPr="009D367C">
        <w:rPr>
          <w:lang w:val="en-GB"/>
        </w:rPr>
        <w:t>“Governance</w:t>
      </w:r>
      <w:r w:rsidRPr="009D367C">
        <w:rPr>
          <w:lang w:val="en-GB"/>
        </w:rPr>
        <w:t xml:space="preserve"> systems incorporated the voices of poor, marginalized and vulnerable people in public policy, oversight and decision making”. </w:t>
      </w:r>
    </w:p>
    <w:p w:rsidR="0016794B" w:rsidRPr="009D367C" w:rsidRDefault="0016794B" w:rsidP="00B91F70">
      <w:pPr>
        <w:shd w:val="clear" w:color="auto" w:fill="17365D" w:themeFill="text2" w:themeFillShade="BF"/>
        <w:rPr>
          <w:b/>
          <w:color w:val="FFFFFF" w:themeColor="background1"/>
          <w:sz w:val="24"/>
          <w:szCs w:val="24"/>
          <w:u w:val="single"/>
          <w:lang w:val="en-GB"/>
        </w:rPr>
      </w:pPr>
      <w:r w:rsidRPr="009D367C">
        <w:rPr>
          <w:b/>
          <w:color w:val="FFFFFF" w:themeColor="background1"/>
          <w:sz w:val="24"/>
          <w:szCs w:val="24"/>
          <w:u w:val="single"/>
          <w:lang w:val="en-GB"/>
        </w:rPr>
        <w:t>Lebanon:</w:t>
      </w:r>
      <w:r w:rsidR="00B91F70" w:rsidRPr="009D367C">
        <w:rPr>
          <w:b/>
          <w:color w:val="FFFFFF" w:themeColor="background1"/>
          <w:sz w:val="24"/>
          <w:szCs w:val="24"/>
          <w:u w:val="single"/>
          <w:lang w:val="en-GB"/>
        </w:rPr>
        <w:t xml:space="preserve"> 2010-2014</w:t>
      </w:r>
    </w:p>
    <w:p w:rsidR="0016794B" w:rsidRPr="009D367C" w:rsidRDefault="0016794B" w:rsidP="0016794B">
      <w:pPr>
        <w:pStyle w:val="ListParagraph"/>
        <w:numPr>
          <w:ilvl w:val="0"/>
          <w:numId w:val="11"/>
        </w:numPr>
        <w:rPr>
          <w:lang w:val="en-GB"/>
        </w:rPr>
      </w:pPr>
      <w:r w:rsidRPr="009D367C">
        <w:rPr>
          <w:b/>
          <w:lang w:val="en-GB"/>
        </w:rPr>
        <w:t>CCA:</w:t>
      </w:r>
      <w:r w:rsidRPr="009D367C">
        <w:rPr>
          <w:lang w:val="en-GB"/>
        </w:rPr>
        <w:t xml:space="preserve"> The CCA uses a human rights lens in the following ways:</w:t>
      </w:r>
    </w:p>
    <w:p w:rsidR="0016794B" w:rsidRPr="009D367C" w:rsidRDefault="0016794B" w:rsidP="0016794B">
      <w:pPr>
        <w:pStyle w:val="ListParagraph"/>
        <w:numPr>
          <w:ilvl w:val="0"/>
          <w:numId w:val="13"/>
        </w:numPr>
        <w:rPr>
          <w:lang w:val="en-GB"/>
        </w:rPr>
      </w:pPr>
      <w:r w:rsidRPr="009D367C">
        <w:rPr>
          <w:lang w:val="en-GB"/>
        </w:rPr>
        <w:t xml:space="preserve">It focuses on the human rights legal framework and the gaps in legislation and in implementing legislation: “Despite the fact that Lebanon ratified six out of seven major international conventions and passed more than ninety laws related to human rights and transparency in the past ten years, existing laws remain below international legal standards.  In some cases, the relevant framework or the laws in application of these conventions, or adequate procedural safeguards to ensure their implementation are lacking.  Nevertheless there is a need to mainstream human rights across the spectrum of government policies” </w:t>
      </w:r>
    </w:p>
    <w:p w:rsidR="0016794B" w:rsidRPr="009D367C" w:rsidRDefault="0016794B" w:rsidP="0016794B">
      <w:pPr>
        <w:pStyle w:val="ListParagraph"/>
        <w:numPr>
          <w:ilvl w:val="0"/>
          <w:numId w:val="13"/>
        </w:numPr>
        <w:rPr>
          <w:lang w:val="en-GB"/>
        </w:rPr>
      </w:pPr>
      <w:r w:rsidRPr="009D367C">
        <w:rPr>
          <w:lang w:val="en-GB"/>
        </w:rPr>
        <w:t xml:space="preserve">It provides a comprehensive </w:t>
      </w:r>
      <w:proofErr w:type="gramStart"/>
      <w:r w:rsidRPr="009D367C">
        <w:rPr>
          <w:lang w:val="en-GB"/>
        </w:rPr>
        <w:t>analysis  of</w:t>
      </w:r>
      <w:proofErr w:type="gramEnd"/>
      <w:r w:rsidRPr="009D367C">
        <w:rPr>
          <w:lang w:val="en-GB"/>
        </w:rPr>
        <w:t xml:space="preserve"> the rights situation for specific groups: the rights of women, the rights of children, the rights of persons with disabilities, the rights of refugees, the rights of Palestinian refugees. </w:t>
      </w:r>
    </w:p>
    <w:p w:rsidR="00B91F70" w:rsidRPr="009D367C" w:rsidRDefault="0016794B" w:rsidP="00B91F70">
      <w:pPr>
        <w:pStyle w:val="ListParagraph"/>
        <w:numPr>
          <w:ilvl w:val="0"/>
          <w:numId w:val="11"/>
        </w:numPr>
        <w:rPr>
          <w:lang w:val="en-GB"/>
        </w:rPr>
      </w:pPr>
      <w:r w:rsidRPr="009D367C">
        <w:rPr>
          <w:b/>
          <w:lang w:val="en-GB"/>
        </w:rPr>
        <w:t>The UNDAF addresses the gaps and issues identified in the CCA</w:t>
      </w:r>
      <w:r w:rsidRPr="009D367C">
        <w:rPr>
          <w:lang w:val="en-GB"/>
        </w:rPr>
        <w:t xml:space="preserve">. Specifically the issue of lack of implementation of </w:t>
      </w:r>
      <w:r w:rsidR="00B91F70" w:rsidRPr="009D367C">
        <w:rPr>
          <w:lang w:val="en-GB"/>
        </w:rPr>
        <w:t xml:space="preserve">human rights standards. </w:t>
      </w:r>
    </w:p>
    <w:p w:rsidR="00B91F70" w:rsidRPr="009D367C" w:rsidRDefault="0016794B" w:rsidP="00B91F70">
      <w:pPr>
        <w:pStyle w:val="ListParagraph"/>
        <w:numPr>
          <w:ilvl w:val="0"/>
          <w:numId w:val="11"/>
        </w:numPr>
        <w:rPr>
          <w:lang w:val="en-GB"/>
        </w:rPr>
      </w:pPr>
      <w:r w:rsidRPr="009D367C">
        <w:rPr>
          <w:b/>
          <w:lang w:val="en-GB"/>
        </w:rPr>
        <w:t>Capacity of RH to claim their rights and DB</w:t>
      </w:r>
      <w:r w:rsidR="00B91F70" w:rsidRPr="009D367C">
        <w:rPr>
          <w:b/>
          <w:lang w:val="en-GB"/>
        </w:rPr>
        <w:t xml:space="preserve"> to </w:t>
      </w:r>
      <w:proofErr w:type="spellStart"/>
      <w:r w:rsidR="00B91F70" w:rsidRPr="009D367C">
        <w:rPr>
          <w:b/>
          <w:lang w:val="en-GB"/>
        </w:rPr>
        <w:t>fulfill</w:t>
      </w:r>
      <w:proofErr w:type="spellEnd"/>
      <w:r w:rsidR="00B91F70" w:rsidRPr="009D367C">
        <w:rPr>
          <w:b/>
          <w:lang w:val="en-GB"/>
        </w:rPr>
        <w:t xml:space="preserve"> obligations:</w:t>
      </w:r>
      <w:r w:rsidR="00B91F70" w:rsidRPr="009D367C">
        <w:rPr>
          <w:lang w:val="en-GB"/>
        </w:rPr>
        <w:t xml:space="preserve"> </w:t>
      </w:r>
    </w:p>
    <w:p w:rsidR="00B91F70" w:rsidRPr="009D367C" w:rsidRDefault="00B91F70" w:rsidP="00B91F70">
      <w:pPr>
        <w:pStyle w:val="ListParagraph"/>
        <w:rPr>
          <w:lang w:val="en-GB"/>
        </w:rPr>
      </w:pPr>
      <w:r w:rsidRPr="009D367C">
        <w:rPr>
          <w:lang w:val="en-GB"/>
        </w:rPr>
        <w:t xml:space="preserve">Outcome </w:t>
      </w:r>
      <w:r w:rsidR="0016794B" w:rsidRPr="009D367C">
        <w:rPr>
          <w:lang w:val="en-GB"/>
        </w:rPr>
        <w:t>2.1: “National capacity enhanced for government effectively meeting human rights obligations</w:t>
      </w:r>
      <w:r w:rsidRPr="009D367C">
        <w:rPr>
          <w:lang w:val="en-GB"/>
        </w:rPr>
        <w:t>”;</w:t>
      </w:r>
    </w:p>
    <w:p w:rsidR="00B91F70" w:rsidRPr="009D367C" w:rsidRDefault="00B91F70" w:rsidP="00B91F70">
      <w:pPr>
        <w:pStyle w:val="ListParagraph"/>
        <w:rPr>
          <w:lang w:val="en-GB"/>
        </w:rPr>
      </w:pPr>
      <w:r w:rsidRPr="009D367C">
        <w:rPr>
          <w:lang w:val="en-GB"/>
        </w:rPr>
        <w:t xml:space="preserve"> Output 2.1.1 “Gaps in Lebanese legislative implementation of human rights obligations are identified; </w:t>
      </w:r>
    </w:p>
    <w:p w:rsidR="00B91F70" w:rsidRPr="009D367C" w:rsidRDefault="00B91F70" w:rsidP="00B91F70">
      <w:pPr>
        <w:pStyle w:val="ListParagraph"/>
        <w:rPr>
          <w:lang w:val="en-GB"/>
        </w:rPr>
      </w:pPr>
      <w:r w:rsidRPr="009D367C">
        <w:rPr>
          <w:lang w:val="en-GB"/>
        </w:rPr>
        <w:t xml:space="preserve"> Output 2.1.5 “</w:t>
      </w:r>
      <w:r w:rsidR="0016794B" w:rsidRPr="009D367C">
        <w:rPr>
          <w:lang w:val="en-GB"/>
        </w:rPr>
        <w:t>Child protection laws and practices a reviewed and improved</w:t>
      </w:r>
      <w:r w:rsidRPr="009D367C">
        <w:rPr>
          <w:lang w:val="en-GB"/>
        </w:rPr>
        <w:t>”</w:t>
      </w:r>
      <w:r w:rsidR="0016794B" w:rsidRPr="009D367C">
        <w:rPr>
          <w:lang w:val="en-GB"/>
        </w:rPr>
        <w:t xml:space="preserve"> </w:t>
      </w:r>
    </w:p>
    <w:p w:rsidR="00B91F70" w:rsidRPr="009D367C" w:rsidRDefault="00B91F70" w:rsidP="00B91F70">
      <w:pPr>
        <w:pStyle w:val="ListParagraph"/>
        <w:numPr>
          <w:ilvl w:val="0"/>
          <w:numId w:val="11"/>
        </w:numPr>
        <w:rPr>
          <w:b/>
          <w:lang w:val="en-GB"/>
        </w:rPr>
      </w:pPr>
      <w:r w:rsidRPr="009D367C">
        <w:rPr>
          <w:b/>
          <w:lang w:val="en-GB"/>
        </w:rPr>
        <w:t xml:space="preserve">Mechanisms for promoting human rights strengthened, including treaty body reporting: </w:t>
      </w:r>
    </w:p>
    <w:p w:rsidR="00B91F70" w:rsidRPr="009D367C" w:rsidRDefault="0016794B" w:rsidP="00B91F70">
      <w:pPr>
        <w:pStyle w:val="ListParagraph"/>
        <w:rPr>
          <w:lang w:val="en-GB"/>
        </w:rPr>
      </w:pPr>
      <w:r w:rsidRPr="009D367C">
        <w:rPr>
          <w:lang w:val="en-GB"/>
        </w:rPr>
        <w:t xml:space="preserve">Output 2.1.3: </w:t>
      </w:r>
      <w:r w:rsidR="00B91F70" w:rsidRPr="009D367C">
        <w:rPr>
          <w:lang w:val="en-GB"/>
        </w:rPr>
        <w:t>“</w:t>
      </w:r>
      <w:r w:rsidRPr="009D367C">
        <w:rPr>
          <w:lang w:val="en-GB"/>
        </w:rPr>
        <w:t>Timely and systematic reporting of human rights obligations under international human rights treaties and instruments is established and strengthened</w:t>
      </w:r>
    </w:p>
    <w:p w:rsidR="0016794B" w:rsidRPr="009D367C" w:rsidRDefault="00B91F70" w:rsidP="00B91F70">
      <w:pPr>
        <w:pStyle w:val="ListParagraph"/>
        <w:rPr>
          <w:lang w:val="en-GB"/>
        </w:rPr>
      </w:pPr>
      <w:r w:rsidRPr="009D367C">
        <w:rPr>
          <w:lang w:val="en-GB"/>
        </w:rPr>
        <w:t xml:space="preserve">Output </w:t>
      </w:r>
      <w:proofErr w:type="gramStart"/>
      <w:r w:rsidRPr="009D367C">
        <w:rPr>
          <w:lang w:val="en-GB"/>
        </w:rPr>
        <w:t>2.1.2  “</w:t>
      </w:r>
      <w:proofErr w:type="gramEnd"/>
      <w:r w:rsidR="0016794B" w:rsidRPr="009D367C">
        <w:rPr>
          <w:lang w:val="en-GB"/>
        </w:rPr>
        <w:t>A national plan of action for human rights is formulated taking duly into account international human rights obligations at the national level</w:t>
      </w:r>
      <w:r w:rsidRPr="009D367C">
        <w:rPr>
          <w:lang w:val="en-GB"/>
        </w:rPr>
        <w:t xml:space="preserve">” </w:t>
      </w:r>
      <w:r w:rsidR="0016794B" w:rsidRPr="009D367C">
        <w:rPr>
          <w:lang w:val="en-GB"/>
        </w:rPr>
        <w:t xml:space="preserve"> </w:t>
      </w:r>
    </w:p>
    <w:p w:rsidR="00B91F70" w:rsidRPr="009D367C" w:rsidRDefault="00B91F70" w:rsidP="00B91F70">
      <w:pPr>
        <w:pStyle w:val="ListParagraph"/>
        <w:rPr>
          <w:lang w:val="en-GB"/>
        </w:rPr>
      </w:pPr>
      <w:r w:rsidRPr="009D367C">
        <w:rPr>
          <w:lang w:val="en-GB"/>
        </w:rPr>
        <w:t xml:space="preserve">Output 2.2.2 </w:t>
      </w:r>
      <w:proofErr w:type="gramStart"/>
      <w:r w:rsidRPr="009D367C">
        <w:rPr>
          <w:lang w:val="en-GB"/>
        </w:rPr>
        <w:t>“ Protection</w:t>
      </w:r>
      <w:proofErr w:type="gramEnd"/>
      <w:r w:rsidRPr="009D367C">
        <w:rPr>
          <w:lang w:val="en-GB"/>
        </w:rPr>
        <w:t xml:space="preserve"> mechanisms for women migrant domestic workers in Lebanon are established” </w:t>
      </w:r>
    </w:p>
    <w:p w:rsidR="00B91F70" w:rsidRPr="009D367C" w:rsidRDefault="00B91F70" w:rsidP="00B91F70">
      <w:pPr>
        <w:pStyle w:val="ListParagraph"/>
        <w:numPr>
          <w:ilvl w:val="0"/>
          <w:numId w:val="11"/>
        </w:numPr>
        <w:rPr>
          <w:b/>
          <w:lang w:val="en-GB"/>
        </w:rPr>
      </w:pPr>
      <w:r w:rsidRPr="009D367C">
        <w:rPr>
          <w:b/>
          <w:lang w:val="en-GB"/>
        </w:rPr>
        <w:t>Indicators are disaggregated to identify disparities in access to services and living standard</w:t>
      </w:r>
      <w:r w:rsidR="00043A61" w:rsidRPr="009D367C">
        <w:rPr>
          <w:b/>
          <w:lang w:val="en-GB"/>
        </w:rPr>
        <w:t xml:space="preserve">s by gender and region; </w:t>
      </w:r>
      <w:r w:rsidR="00043A61" w:rsidRPr="009D367C">
        <w:rPr>
          <w:lang w:val="en-GB"/>
        </w:rPr>
        <w:t>for example:</w:t>
      </w:r>
      <w:r w:rsidR="00043A61" w:rsidRPr="009D367C">
        <w:rPr>
          <w:b/>
          <w:lang w:val="en-GB"/>
        </w:rPr>
        <w:t xml:space="preserve"> </w:t>
      </w:r>
    </w:p>
    <w:p w:rsidR="00B91F70" w:rsidRPr="009D367C" w:rsidRDefault="00B91F70" w:rsidP="00B91F70">
      <w:pPr>
        <w:pStyle w:val="ListParagraph"/>
        <w:rPr>
          <w:lang w:val="en-GB"/>
        </w:rPr>
      </w:pPr>
      <w:r w:rsidRPr="009D367C">
        <w:rPr>
          <w:lang w:val="en-GB"/>
        </w:rPr>
        <w:t xml:space="preserve"> UNDAF Outcome 4: By 2014, the socioeconomic status of vulnerable groups and their access to sustainable livelihood opportunities and quality basic social services are improved within a coherent policy framework of reduction</w:t>
      </w:r>
    </w:p>
    <w:p w:rsidR="00B91F70" w:rsidRPr="009D367C" w:rsidRDefault="00B91F70" w:rsidP="00B91F70">
      <w:pPr>
        <w:pStyle w:val="ListParagraph"/>
        <w:rPr>
          <w:lang w:val="en-GB"/>
        </w:rPr>
      </w:pPr>
      <w:r w:rsidRPr="009D367C">
        <w:rPr>
          <w:lang w:val="en-GB"/>
        </w:rPr>
        <w:t>Indicator 4b: Sex-disaggregated unemployment rate, by region</w:t>
      </w:r>
    </w:p>
    <w:p w:rsidR="00B91F70" w:rsidRPr="009D367C" w:rsidRDefault="00B91F70" w:rsidP="00B91F70">
      <w:pPr>
        <w:pStyle w:val="ListParagraph"/>
        <w:rPr>
          <w:lang w:val="en-GB"/>
        </w:rPr>
      </w:pPr>
      <w:r w:rsidRPr="009D367C">
        <w:rPr>
          <w:lang w:val="en-GB"/>
        </w:rPr>
        <w:lastRenderedPageBreak/>
        <w:t>Indicator 4c: Percent of women in the labour force, by region</w:t>
      </w:r>
    </w:p>
    <w:p w:rsidR="007E7D80" w:rsidRPr="009D367C" w:rsidRDefault="007E7D80" w:rsidP="00041F44">
      <w:pPr>
        <w:shd w:val="clear" w:color="auto" w:fill="17365D" w:themeFill="text2" w:themeFillShade="BF"/>
        <w:rPr>
          <w:b/>
          <w:color w:val="FFFFFF" w:themeColor="background1"/>
          <w:sz w:val="24"/>
          <w:szCs w:val="24"/>
          <w:u w:val="single"/>
          <w:lang w:val="en-GB"/>
        </w:rPr>
      </w:pPr>
      <w:r w:rsidRPr="009D367C">
        <w:rPr>
          <w:b/>
          <w:color w:val="FFFFFF" w:themeColor="background1"/>
          <w:sz w:val="24"/>
          <w:szCs w:val="24"/>
          <w:u w:val="single"/>
          <w:lang w:val="en-GB"/>
        </w:rPr>
        <w:t>Azerbaijan:</w:t>
      </w:r>
      <w:r w:rsidR="00041F44" w:rsidRPr="009D367C">
        <w:rPr>
          <w:b/>
          <w:color w:val="FFFFFF" w:themeColor="background1"/>
          <w:sz w:val="24"/>
          <w:szCs w:val="24"/>
          <w:u w:val="single"/>
          <w:lang w:val="en-GB"/>
        </w:rPr>
        <w:t xml:space="preserve"> 2011-2015</w:t>
      </w:r>
    </w:p>
    <w:p w:rsidR="007E7D80" w:rsidRPr="009D367C" w:rsidRDefault="009342A1" w:rsidP="007E7D80">
      <w:pPr>
        <w:pStyle w:val="ListParagraph"/>
        <w:numPr>
          <w:ilvl w:val="0"/>
          <w:numId w:val="6"/>
        </w:numPr>
        <w:rPr>
          <w:lang w:val="en-GB"/>
        </w:rPr>
      </w:pPr>
      <w:r w:rsidRPr="009D367C">
        <w:rPr>
          <w:b/>
          <w:lang w:val="en-GB"/>
        </w:rPr>
        <w:t>CCA:</w:t>
      </w:r>
      <w:r w:rsidRPr="009D367C">
        <w:rPr>
          <w:lang w:val="en-GB"/>
        </w:rPr>
        <w:t xml:space="preserve">  It is evident that a HRBA has been applied to the CCA for the following reasons: </w:t>
      </w:r>
    </w:p>
    <w:p w:rsidR="009342A1" w:rsidRPr="009D367C" w:rsidRDefault="007E7D80" w:rsidP="007E7D80">
      <w:pPr>
        <w:pStyle w:val="ListParagraph"/>
        <w:numPr>
          <w:ilvl w:val="0"/>
          <w:numId w:val="9"/>
        </w:numPr>
        <w:rPr>
          <w:lang w:val="en-GB"/>
        </w:rPr>
      </w:pPr>
      <w:r w:rsidRPr="009D367C">
        <w:rPr>
          <w:lang w:val="en-GB"/>
        </w:rPr>
        <w:t xml:space="preserve">The relevant </w:t>
      </w:r>
      <w:r w:rsidR="009342A1" w:rsidRPr="009D367C">
        <w:rPr>
          <w:lang w:val="en-GB"/>
        </w:rPr>
        <w:t>DB and RH</w:t>
      </w:r>
      <w:r w:rsidRPr="009D367C">
        <w:rPr>
          <w:lang w:val="en-GB"/>
        </w:rPr>
        <w:t xml:space="preserve"> are identified for each key thematic area, as well as the root causes that lie behind these development challenges: Key thematic area 2:  Decentralised and Quality Social Services to Achieve the </w:t>
      </w:r>
      <w:proofErr w:type="spellStart"/>
      <w:r w:rsidRPr="009D367C">
        <w:rPr>
          <w:lang w:val="en-GB"/>
        </w:rPr>
        <w:t>MDGs</w:t>
      </w:r>
      <w:proofErr w:type="spellEnd"/>
      <w:r w:rsidRPr="009D367C">
        <w:rPr>
          <w:lang w:val="en-GB"/>
        </w:rPr>
        <w:t xml:space="preserve">- “ Duty bearers that hold an obligation to </w:t>
      </w:r>
      <w:proofErr w:type="spellStart"/>
      <w:r w:rsidRPr="009D367C">
        <w:rPr>
          <w:lang w:val="en-GB"/>
        </w:rPr>
        <w:t>fulfill</w:t>
      </w:r>
      <w:proofErr w:type="spellEnd"/>
      <w:r w:rsidRPr="009D367C">
        <w:rPr>
          <w:lang w:val="en-GB"/>
        </w:rPr>
        <w:t xml:space="preserve"> these entitlements are primarily State actors and institutions at various levels of the governance structure. The root cause for the above challenges are:   a) Insufficient livelihoods and a shortage of human resources that can propel social </w:t>
      </w:r>
      <w:proofErr w:type="gramStart"/>
      <w:r w:rsidRPr="009D367C">
        <w:rPr>
          <w:lang w:val="en-GB"/>
        </w:rPr>
        <w:t xml:space="preserve">reform </w:t>
      </w:r>
      <w:r w:rsidR="009342A1" w:rsidRPr="009D367C">
        <w:rPr>
          <w:lang w:val="en-GB"/>
        </w:rPr>
        <w:t>;</w:t>
      </w:r>
      <w:proofErr w:type="gramEnd"/>
      <w:r w:rsidR="009342A1" w:rsidRPr="009D367C">
        <w:rPr>
          <w:lang w:val="en-GB"/>
        </w:rPr>
        <w:t xml:space="preserve"> b) </w:t>
      </w:r>
      <w:r w:rsidRPr="009D367C">
        <w:rPr>
          <w:lang w:val="en-GB"/>
        </w:rPr>
        <w:t>Young governance structures still i</w:t>
      </w:r>
      <w:r w:rsidR="009342A1" w:rsidRPr="009D367C">
        <w:rPr>
          <w:lang w:val="en-GB"/>
        </w:rPr>
        <w:t>n early stages of development; c</w:t>
      </w:r>
      <w:r w:rsidRPr="009D367C">
        <w:rPr>
          <w:lang w:val="en-GB"/>
        </w:rPr>
        <w:t>)  A weak human rights culture, along with lack of traditions o</w:t>
      </w:r>
      <w:r w:rsidR="009342A1" w:rsidRPr="009D367C">
        <w:rPr>
          <w:lang w:val="en-GB"/>
        </w:rPr>
        <w:t>f civil society participation; d</w:t>
      </w:r>
      <w:r w:rsidRPr="009D367C">
        <w:rPr>
          <w:lang w:val="en-GB"/>
        </w:rPr>
        <w:t>) An insufficiently targ</w:t>
      </w:r>
      <w:r w:rsidR="009342A1" w:rsidRPr="009D367C">
        <w:rPr>
          <w:lang w:val="en-GB"/>
        </w:rPr>
        <w:t>eted social protection system; e</w:t>
      </w:r>
      <w:r w:rsidRPr="009D367C">
        <w:rPr>
          <w:lang w:val="en-GB"/>
        </w:rPr>
        <w:t>) Socio-cultural traditions that may result in marginalization based on gender</w:t>
      </w:r>
      <w:r w:rsidR="009342A1" w:rsidRPr="009D367C">
        <w:rPr>
          <w:lang w:val="en-GB"/>
        </w:rPr>
        <w:t>…”</w:t>
      </w:r>
    </w:p>
    <w:p w:rsidR="007E7D80" w:rsidRPr="009D367C" w:rsidRDefault="007E7D80" w:rsidP="007E7D80">
      <w:pPr>
        <w:pStyle w:val="ListParagraph"/>
        <w:numPr>
          <w:ilvl w:val="0"/>
          <w:numId w:val="9"/>
        </w:numPr>
        <w:rPr>
          <w:lang w:val="en-GB"/>
        </w:rPr>
      </w:pPr>
      <w:r w:rsidRPr="009D367C">
        <w:rPr>
          <w:lang w:val="en-GB"/>
        </w:rPr>
        <w:t xml:space="preserve">The analysis provides an overview of the recommendations from the UPR that </w:t>
      </w:r>
      <w:r w:rsidR="009342A1" w:rsidRPr="009D367C">
        <w:rPr>
          <w:lang w:val="en-GB"/>
        </w:rPr>
        <w:t>Azerbaijan</w:t>
      </w:r>
      <w:r w:rsidRPr="009D367C">
        <w:rPr>
          <w:lang w:val="en-GB"/>
        </w:rPr>
        <w:t xml:space="preserve"> underwent in 2009, as well as the most recent Treaty Body recommendations. </w:t>
      </w:r>
    </w:p>
    <w:p w:rsidR="007E7D80" w:rsidRPr="009D367C" w:rsidRDefault="007E7D80" w:rsidP="007E7D80">
      <w:pPr>
        <w:pStyle w:val="ListParagraph"/>
        <w:numPr>
          <w:ilvl w:val="0"/>
          <w:numId w:val="9"/>
        </w:numPr>
        <w:rPr>
          <w:lang w:val="en-GB"/>
        </w:rPr>
      </w:pPr>
      <w:r w:rsidRPr="009D367C">
        <w:rPr>
          <w:lang w:val="en-GB"/>
        </w:rPr>
        <w:t>The analysis looks not only at the legal framework, but also at the gaps in implementing that framework</w:t>
      </w:r>
      <w:r w:rsidR="00041F44" w:rsidRPr="009D367C">
        <w:rPr>
          <w:lang w:val="en-GB"/>
        </w:rPr>
        <w:t xml:space="preserve">: </w:t>
      </w:r>
      <w:proofErr w:type="gramStart"/>
      <w:r w:rsidR="00041F44" w:rsidRPr="009D367C">
        <w:rPr>
          <w:lang w:val="en-GB"/>
        </w:rPr>
        <w:t>“ Despite</w:t>
      </w:r>
      <w:proofErr w:type="gramEnd"/>
      <w:r w:rsidR="00041F44" w:rsidRPr="009D367C">
        <w:rPr>
          <w:lang w:val="en-GB"/>
        </w:rPr>
        <w:t xml:space="preserve"> the passage of national human rights legislation, difficulties persist both pertaining to the application of the legislation, as well as to implementation and observance of international norms and </w:t>
      </w:r>
      <w:proofErr w:type="spellStart"/>
      <w:r w:rsidR="00041F44" w:rsidRPr="009D367C">
        <w:rPr>
          <w:lang w:val="en-GB"/>
        </w:rPr>
        <w:t>dsatnds</w:t>
      </w:r>
      <w:proofErr w:type="spellEnd"/>
      <w:r w:rsidR="00041F44" w:rsidRPr="009D367C">
        <w:rPr>
          <w:lang w:val="en-GB"/>
        </w:rPr>
        <w:t xml:space="preserve"> in this area. These include </w:t>
      </w:r>
      <w:proofErr w:type="spellStart"/>
      <w:r w:rsidR="00041F44" w:rsidRPr="009D367C">
        <w:rPr>
          <w:lang w:val="en-GB"/>
        </w:rPr>
        <w:t>i</w:t>
      </w:r>
      <w:proofErr w:type="spellEnd"/>
      <w:r w:rsidR="00041F44" w:rsidRPr="009D367C">
        <w:rPr>
          <w:lang w:val="en-GB"/>
        </w:rPr>
        <w:t xml:space="preserve">) Insufficient level of </w:t>
      </w:r>
      <w:proofErr w:type="spellStart"/>
      <w:r w:rsidR="00041F44" w:rsidRPr="009D367C">
        <w:rPr>
          <w:lang w:val="en-GB"/>
        </w:rPr>
        <w:t>legbal</w:t>
      </w:r>
      <w:proofErr w:type="spellEnd"/>
      <w:r w:rsidR="00041F44" w:rsidRPr="009D367C">
        <w:rPr>
          <w:lang w:val="en-GB"/>
        </w:rPr>
        <w:t xml:space="preserve"> culture and awareness of international law; ii) lack of experiences in applying international law to protect and observe human rights; iii) lack of effectiveness of government authorities, national institutes for human rights and NGOS dealing with human rights (p.43). </w:t>
      </w:r>
    </w:p>
    <w:p w:rsidR="00A53085" w:rsidRPr="009D367C" w:rsidRDefault="009342A1" w:rsidP="00041F44">
      <w:pPr>
        <w:pStyle w:val="ListParagraph"/>
        <w:numPr>
          <w:ilvl w:val="0"/>
          <w:numId w:val="6"/>
        </w:numPr>
        <w:rPr>
          <w:b/>
          <w:lang w:val="en-GB"/>
        </w:rPr>
      </w:pPr>
      <w:r w:rsidRPr="009D367C">
        <w:rPr>
          <w:b/>
          <w:lang w:val="en-GB"/>
        </w:rPr>
        <w:t xml:space="preserve">Focus </w:t>
      </w:r>
      <w:r w:rsidR="00041F44" w:rsidRPr="009D367C">
        <w:rPr>
          <w:b/>
          <w:lang w:val="en-GB"/>
        </w:rPr>
        <w:t xml:space="preserve">on </w:t>
      </w:r>
      <w:r w:rsidRPr="009D367C">
        <w:rPr>
          <w:b/>
          <w:lang w:val="en-GB"/>
        </w:rPr>
        <w:t>civic participation for strengthening accountability:</w:t>
      </w:r>
    </w:p>
    <w:p w:rsidR="00041F44" w:rsidRPr="009D367C" w:rsidRDefault="009342A1" w:rsidP="00A53085">
      <w:pPr>
        <w:pStyle w:val="ListParagraph"/>
        <w:rPr>
          <w:lang w:val="en-GB"/>
        </w:rPr>
      </w:pPr>
      <w:r w:rsidRPr="009D367C">
        <w:rPr>
          <w:lang w:val="en-GB"/>
        </w:rPr>
        <w:t xml:space="preserve">Outcome 3.1 </w:t>
      </w:r>
      <w:proofErr w:type="gramStart"/>
      <w:r w:rsidR="00A53085" w:rsidRPr="009D367C">
        <w:rPr>
          <w:lang w:val="en-GB"/>
        </w:rPr>
        <w:t>By</w:t>
      </w:r>
      <w:proofErr w:type="gramEnd"/>
      <w:r w:rsidR="00A53085" w:rsidRPr="009D367C">
        <w:rPr>
          <w:lang w:val="en-GB"/>
        </w:rPr>
        <w:t xml:space="preserve"> 2015 civil society, media and vulnerable groups enjoy and increased role in policy formulati</w:t>
      </w:r>
      <w:r w:rsidRPr="009D367C">
        <w:rPr>
          <w:lang w:val="en-GB"/>
        </w:rPr>
        <w:t>on and implementation processes</w:t>
      </w:r>
      <w:r w:rsidR="00A53085" w:rsidRPr="009D367C">
        <w:rPr>
          <w:lang w:val="en-GB"/>
        </w:rPr>
        <w:t>.</w:t>
      </w:r>
    </w:p>
    <w:p w:rsidR="00A53085" w:rsidRPr="009D367C" w:rsidRDefault="009342A1" w:rsidP="00A53085">
      <w:pPr>
        <w:pStyle w:val="ListParagraph"/>
        <w:rPr>
          <w:lang w:val="en-GB"/>
        </w:rPr>
      </w:pPr>
      <w:proofErr w:type="gramStart"/>
      <w:r w:rsidRPr="009D367C">
        <w:rPr>
          <w:lang w:val="en-GB"/>
        </w:rPr>
        <w:t>Output 3.1.1.</w:t>
      </w:r>
      <w:proofErr w:type="gramEnd"/>
      <w:r w:rsidRPr="009D367C">
        <w:rPr>
          <w:lang w:val="en-GB"/>
        </w:rPr>
        <w:t xml:space="preserve"> </w:t>
      </w:r>
      <w:proofErr w:type="spellStart"/>
      <w:r w:rsidR="00A53085" w:rsidRPr="009D367C">
        <w:rPr>
          <w:lang w:val="en-GB"/>
        </w:rPr>
        <w:t>CSOs</w:t>
      </w:r>
      <w:proofErr w:type="spellEnd"/>
      <w:r w:rsidR="00A53085" w:rsidRPr="009D367C">
        <w:rPr>
          <w:lang w:val="en-GB"/>
        </w:rPr>
        <w:t xml:space="preserve"> and in particular rural NGOs have improved project management skills</w:t>
      </w:r>
    </w:p>
    <w:p w:rsidR="00A53085" w:rsidRPr="009D367C" w:rsidRDefault="009342A1" w:rsidP="00A53085">
      <w:pPr>
        <w:pStyle w:val="ListParagraph"/>
        <w:rPr>
          <w:lang w:val="en-GB"/>
        </w:rPr>
      </w:pPr>
      <w:r w:rsidRPr="009D367C">
        <w:rPr>
          <w:lang w:val="en-GB"/>
        </w:rPr>
        <w:t>Output</w:t>
      </w:r>
      <w:r w:rsidR="00A53085" w:rsidRPr="009D367C">
        <w:rPr>
          <w:lang w:val="en-GB"/>
        </w:rPr>
        <w:t xml:space="preserve"> 3.1.2 Young women and men have increased opportunities for participation in governance and decision making levels</w:t>
      </w:r>
    </w:p>
    <w:p w:rsidR="009342A1" w:rsidRPr="009D367C" w:rsidRDefault="000C321C" w:rsidP="009342A1">
      <w:pPr>
        <w:pStyle w:val="ListParagraph"/>
        <w:rPr>
          <w:lang w:val="en-GB"/>
        </w:rPr>
      </w:pPr>
      <w:proofErr w:type="spellStart"/>
      <w:r w:rsidRPr="009D367C">
        <w:rPr>
          <w:lang w:val="en-GB"/>
        </w:rPr>
        <w:t>Ouput</w:t>
      </w:r>
      <w:proofErr w:type="spellEnd"/>
      <w:r w:rsidRPr="009D367C">
        <w:rPr>
          <w:lang w:val="en-GB"/>
        </w:rPr>
        <w:t xml:space="preserve"> 3.1.3</w:t>
      </w:r>
      <w:r w:rsidR="00A53085" w:rsidRPr="009D367C">
        <w:rPr>
          <w:lang w:val="en-GB"/>
        </w:rPr>
        <w:t xml:space="preserve"> Relevant state bodies, </w:t>
      </w:r>
      <w:proofErr w:type="spellStart"/>
      <w:r w:rsidR="00A53085" w:rsidRPr="009D367C">
        <w:rPr>
          <w:lang w:val="en-GB"/>
        </w:rPr>
        <w:t>CSOs</w:t>
      </w:r>
      <w:proofErr w:type="spellEnd"/>
      <w:r w:rsidR="00A53085" w:rsidRPr="009D367C">
        <w:rPr>
          <w:lang w:val="en-GB"/>
        </w:rPr>
        <w:t>, m</w:t>
      </w:r>
      <w:r w:rsidR="009342A1" w:rsidRPr="009D367C">
        <w:rPr>
          <w:lang w:val="en-GB"/>
        </w:rPr>
        <w:t>e</w:t>
      </w:r>
      <w:r w:rsidR="00A53085" w:rsidRPr="009D367C">
        <w:rPr>
          <w:lang w:val="en-GB"/>
        </w:rPr>
        <w:t>dia p</w:t>
      </w:r>
      <w:r w:rsidR="009342A1" w:rsidRPr="009D367C">
        <w:rPr>
          <w:lang w:val="en-GB"/>
        </w:rPr>
        <w:t>rofessionals, think tanks and u</w:t>
      </w:r>
      <w:r w:rsidR="00A53085" w:rsidRPr="009D367C">
        <w:rPr>
          <w:lang w:val="en-GB"/>
        </w:rPr>
        <w:t>niversities monitor and report on child rights in a child friendly way</w:t>
      </w:r>
    </w:p>
    <w:p w:rsidR="009342A1" w:rsidRPr="009D367C" w:rsidRDefault="009342A1" w:rsidP="009342A1">
      <w:pPr>
        <w:pStyle w:val="ListParagraph"/>
        <w:numPr>
          <w:ilvl w:val="0"/>
          <w:numId w:val="6"/>
        </w:numPr>
        <w:rPr>
          <w:lang w:val="en-GB"/>
        </w:rPr>
      </w:pPr>
      <w:r w:rsidRPr="009D367C">
        <w:rPr>
          <w:b/>
          <w:lang w:val="en-GB"/>
        </w:rPr>
        <w:t>Focus on strengthening human rights institutions and organisations</w:t>
      </w:r>
      <w:r w:rsidRPr="009D367C">
        <w:rPr>
          <w:lang w:val="en-GB"/>
        </w:rPr>
        <w:t>:</w:t>
      </w:r>
    </w:p>
    <w:p w:rsidR="00A53085" w:rsidRPr="009D367C" w:rsidRDefault="009342A1" w:rsidP="009342A1">
      <w:pPr>
        <w:pStyle w:val="ListParagraph"/>
        <w:rPr>
          <w:lang w:val="en-GB"/>
        </w:rPr>
      </w:pPr>
      <w:r w:rsidRPr="009D367C">
        <w:rPr>
          <w:lang w:val="en-GB"/>
        </w:rPr>
        <w:t xml:space="preserve"> </w:t>
      </w:r>
      <w:r w:rsidR="00A53085" w:rsidRPr="009D367C">
        <w:rPr>
          <w:lang w:val="en-GB"/>
        </w:rPr>
        <w:t xml:space="preserve">Output 3.1.4 </w:t>
      </w:r>
      <w:proofErr w:type="gramStart"/>
      <w:r w:rsidR="000C321C" w:rsidRPr="009D367C">
        <w:rPr>
          <w:lang w:val="en-GB"/>
        </w:rPr>
        <w:t>The</w:t>
      </w:r>
      <w:proofErr w:type="gramEnd"/>
      <w:r w:rsidR="00A53085" w:rsidRPr="009D367C">
        <w:rPr>
          <w:lang w:val="en-GB"/>
        </w:rPr>
        <w:t xml:space="preserve"> ombudsperson’s Office and NGOs increasingly monitor and report on the implementation of international human rights </w:t>
      </w:r>
      <w:r w:rsidR="000C321C" w:rsidRPr="009D367C">
        <w:rPr>
          <w:lang w:val="en-GB"/>
        </w:rPr>
        <w:t>objections</w:t>
      </w:r>
      <w:r w:rsidR="00A53085" w:rsidRPr="009D367C">
        <w:rPr>
          <w:lang w:val="en-GB"/>
        </w:rPr>
        <w:t xml:space="preserve"> and participate in the formulation of policies and plans</w:t>
      </w:r>
    </w:p>
    <w:p w:rsidR="00A53085" w:rsidRPr="009D367C" w:rsidRDefault="000C321C" w:rsidP="00A53085">
      <w:pPr>
        <w:pStyle w:val="ListParagraph"/>
        <w:rPr>
          <w:lang w:val="en-GB"/>
        </w:rPr>
      </w:pPr>
      <w:r w:rsidRPr="009D367C">
        <w:rPr>
          <w:lang w:val="en-GB"/>
        </w:rPr>
        <w:t>Output</w:t>
      </w:r>
      <w:r w:rsidR="00A53085" w:rsidRPr="009D367C">
        <w:rPr>
          <w:lang w:val="en-GB"/>
        </w:rPr>
        <w:t xml:space="preserve"> 3.1.5 Media professionals increasingly refer to international human rights standards and their applicatio</w:t>
      </w:r>
      <w:r w:rsidRPr="009D367C">
        <w:rPr>
          <w:lang w:val="en-GB"/>
        </w:rPr>
        <w:t>n in Azerb</w:t>
      </w:r>
      <w:r w:rsidR="00A53085" w:rsidRPr="009D367C">
        <w:rPr>
          <w:lang w:val="en-GB"/>
        </w:rPr>
        <w:t>ai</w:t>
      </w:r>
      <w:r w:rsidRPr="009D367C">
        <w:rPr>
          <w:lang w:val="en-GB"/>
        </w:rPr>
        <w:t>jan</w:t>
      </w:r>
      <w:r w:rsidR="00A53085" w:rsidRPr="009D367C">
        <w:rPr>
          <w:lang w:val="en-GB"/>
        </w:rPr>
        <w:t xml:space="preserve"> in their daily work</w:t>
      </w:r>
    </w:p>
    <w:p w:rsidR="00A53085" w:rsidRPr="009D367C" w:rsidRDefault="00A53085" w:rsidP="00A53085">
      <w:pPr>
        <w:pStyle w:val="ListParagraph"/>
        <w:rPr>
          <w:lang w:val="en-GB"/>
        </w:rPr>
      </w:pPr>
      <w:r w:rsidRPr="009D367C">
        <w:rPr>
          <w:lang w:val="en-GB"/>
        </w:rPr>
        <w:t xml:space="preserve">Output 3.1.7 national media produce reports that look at regional disparities and issues of particular concern to women youth and </w:t>
      </w:r>
      <w:r w:rsidR="000C321C" w:rsidRPr="009D367C">
        <w:rPr>
          <w:lang w:val="en-GB"/>
        </w:rPr>
        <w:t>vulnerable</w:t>
      </w:r>
      <w:r w:rsidRPr="009D367C">
        <w:rPr>
          <w:lang w:val="en-GB"/>
        </w:rPr>
        <w:t xml:space="preserve"> </w:t>
      </w:r>
      <w:proofErr w:type="gramStart"/>
      <w:r w:rsidRPr="009D367C">
        <w:rPr>
          <w:lang w:val="en-GB"/>
        </w:rPr>
        <w:t>groups</w:t>
      </w:r>
      <w:proofErr w:type="gramEnd"/>
      <w:r w:rsidRPr="009D367C">
        <w:rPr>
          <w:lang w:val="en-GB"/>
        </w:rPr>
        <w:t xml:space="preserve"> esp. at the sub national level</w:t>
      </w:r>
    </w:p>
    <w:p w:rsidR="00A53085" w:rsidRPr="009D367C" w:rsidRDefault="000C321C" w:rsidP="00A53085">
      <w:pPr>
        <w:pStyle w:val="ListParagraph"/>
        <w:rPr>
          <w:lang w:val="en-GB"/>
        </w:rPr>
      </w:pPr>
      <w:r w:rsidRPr="009D367C">
        <w:rPr>
          <w:lang w:val="en-GB"/>
        </w:rPr>
        <w:t>Output 3.1.8</w:t>
      </w:r>
      <w:r w:rsidR="00A53085" w:rsidRPr="009D367C">
        <w:rPr>
          <w:lang w:val="en-GB"/>
        </w:rPr>
        <w:t xml:space="preserve"> </w:t>
      </w:r>
      <w:r w:rsidRPr="009D367C">
        <w:rPr>
          <w:lang w:val="en-GB"/>
        </w:rPr>
        <w:t>Role</w:t>
      </w:r>
      <w:r w:rsidR="00A53085" w:rsidRPr="009D367C">
        <w:rPr>
          <w:lang w:val="en-GB"/>
        </w:rPr>
        <w:t xml:space="preserve"> of the </w:t>
      </w:r>
      <w:r w:rsidRPr="009D367C">
        <w:rPr>
          <w:lang w:val="en-GB"/>
        </w:rPr>
        <w:t>Commissioner</w:t>
      </w:r>
      <w:r w:rsidR="00A53085" w:rsidRPr="009D367C">
        <w:rPr>
          <w:lang w:val="en-GB"/>
        </w:rPr>
        <w:t xml:space="preserve"> for Human Rights</w:t>
      </w:r>
      <w:r w:rsidRPr="009D367C">
        <w:rPr>
          <w:lang w:val="en-GB"/>
        </w:rPr>
        <w:t xml:space="preserve"> of Azerbaijan</w:t>
      </w:r>
      <w:r w:rsidR="00A53085" w:rsidRPr="009D367C">
        <w:rPr>
          <w:lang w:val="en-GB"/>
        </w:rPr>
        <w:t xml:space="preserve"> and the sub regional Policy Researc</w:t>
      </w:r>
      <w:r w:rsidRPr="009D367C">
        <w:rPr>
          <w:lang w:val="en-GB"/>
        </w:rPr>
        <w:t>h network on Human Rights strengthened</w:t>
      </w:r>
      <w:r w:rsidR="00A53085" w:rsidRPr="009D367C">
        <w:rPr>
          <w:lang w:val="en-GB"/>
        </w:rPr>
        <w:t xml:space="preserve"> to develop studies on human rights</w:t>
      </w:r>
      <w:proofErr w:type="gramStart"/>
      <w:r w:rsidR="00A53085" w:rsidRPr="009D367C">
        <w:rPr>
          <w:lang w:val="en-GB"/>
        </w:rPr>
        <w:t>..</w:t>
      </w:r>
      <w:proofErr w:type="gramEnd"/>
    </w:p>
    <w:p w:rsidR="009342A1" w:rsidRPr="009D367C" w:rsidRDefault="00DC2193" w:rsidP="00DC2193">
      <w:pPr>
        <w:pStyle w:val="ListParagraph"/>
        <w:numPr>
          <w:ilvl w:val="0"/>
          <w:numId w:val="6"/>
        </w:numPr>
        <w:rPr>
          <w:lang w:val="en-GB"/>
        </w:rPr>
      </w:pPr>
      <w:r w:rsidRPr="009D367C">
        <w:rPr>
          <w:b/>
          <w:lang w:val="en-GB"/>
        </w:rPr>
        <w:lastRenderedPageBreak/>
        <w:t xml:space="preserve">Recommendations from Treaty Bodies and UPR </w:t>
      </w:r>
      <w:r w:rsidR="009342A1" w:rsidRPr="009D367C">
        <w:rPr>
          <w:b/>
          <w:lang w:val="en-GB"/>
        </w:rPr>
        <w:t xml:space="preserve">that focus on implementing human rights standards are </w:t>
      </w:r>
      <w:r w:rsidRPr="009D367C">
        <w:rPr>
          <w:b/>
          <w:lang w:val="en-GB"/>
        </w:rPr>
        <w:t>addressed in UNDAF</w:t>
      </w:r>
      <w:r w:rsidR="009342A1" w:rsidRPr="009D367C">
        <w:rPr>
          <w:b/>
          <w:lang w:val="en-GB"/>
        </w:rPr>
        <w:t>:</w:t>
      </w:r>
    </w:p>
    <w:p w:rsidR="00DC2193" w:rsidRPr="009D367C" w:rsidRDefault="000C321C" w:rsidP="009342A1">
      <w:pPr>
        <w:pStyle w:val="ListParagraph"/>
        <w:rPr>
          <w:lang w:val="en-GB"/>
        </w:rPr>
      </w:pPr>
      <w:r w:rsidRPr="009D367C">
        <w:rPr>
          <w:lang w:val="en-GB"/>
        </w:rPr>
        <w:t>Output 3.3</w:t>
      </w:r>
      <w:r w:rsidR="00DC2193" w:rsidRPr="009D367C">
        <w:rPr>
          <w:lang w:val="en-GB"/>
        </w:rPr>
        <w:t xml:space="preserve"> </w:t>
      </w:r>
      <w:r w:rsidRPr="009D367C">
        <w:rPr>
          <w:lang w:val="en-GB"/>
        </w:rPr>
        <w:t>Children</w:t>
      </w:r>
      <w:r w:rsidR="00DC2193" w:rsidRPr="009D367C">
        <w:rPr>
          <w:lang w:val="en-GB"/>
        </w:rPr>
        <w:t xml:space="preserve"> in contact with law are provided with child friendly services by judiciary and law enforcement </w:t>
      </w:r>
      <w:r w:rsidRPr="009D367C">
        <w:rPr>
          <w:lang w:val="en-GB"/>
        </w:rPr>
        <w:t>professionals</w:t>
      </w:r>
      <w:r w:rsidR="00DC2193" w:rsidRPr="009D367C">
        <w:rPr>
          <w:lang w:val="en-GB"/>
        </w:rPr>
        <w:t xml:space="preserve"> in </w:t>
      </w:r>
      <w:r w:rsidRPr="009D367C">
        <w:rPr>
          <w:lang w:val="en-GB"/>
        </w:rPr>
        <w:t>accordance</w:t>
      </w:r>
      <w:r w:rsidR="00DC2193" w:rsidRPr="009D367C">
        <w:rPr>
          <w:lang w:val="en-GB"/>
        </w:rPr>
        <w:t xml:space="preserve"> with CRC and council of Europe standards.</w:t>
      </w:r>
    </w:p>
    <w:p w:rsidR="00DC2193" w:rsidRPr="009D367C" w:rsidRDefault="000C321C" w:rsidP="00DC2193">
      <w:pPr>
        <w:pStyle w:val="ListParagraph"/>
        <w:rPr>
          <w:lang w:val="en-GB"/>
        </w:rPr>
      </w:pPr>
      <w:r w:rsidRPr="009D367C">
        <w:rPr>
          <w:lang w:val="en-GB"/>
        </w:rPr>
        <w:t>Output</w:t>
      </w:r>
      <w:r w:rsidR="00DC2193" w:rsidRPr="009D367C">
        <w:rPr>
          <w:lang w:val="en-GB"/>
        </w:rPr>
        <w:t xml:space="preserve"> 3.3.3 </w:t>
      </w:r>
      <w:proofErr w:type="gramStart"/>
      <w:r w:rsidRPr="009D367C">
        <w:rPr>
          <w:lang w:val="en-GB"/>
        </w:rPr>
        <w:t>The</w:t>
      </w:r>
      <w:proofErr w:type="gramEnd"/>
      <w:r w:rsidR="00DC2193" w:rsidRPr="009D367C">
        <w:rPr>
          <w:lang w:val="en-GB"/>
        </w:rPr>
        <w:t xml:space="preserve"> rights of migrants and members of their families as well as victims of trafficking are effectively upheld in line with national legislation and international standards”</w:t>
      </w:r>
    </w:p>
    <w:p w:rsidR="00DC2193" w:rsidRPr="009D367C" w:rsidRDefault="000C321C" w:rsidP="00DC2193">
      <w:pPr>
        <w:pStyle w:val="ListParagraph"/>
        <w:rPr>
          <w:lang w:val="en-GB"/>
        </w:rPr>
      </w:pPr>
      <w:r w:rsidRPr="009D367C">
        <w:rPr>
          <w:lang w:val="en-GB"/>
        </w:rPr>
        <w:t>Output</w:t>
      </w:r>
      <w:r w:rsidR="00DC2193" w:rsidRPr="009D367C">
        <w:rPr>
          <w:lang w:val="en-GB"/>
        </w:rPr>
        <w:t xml:space="preserve"> 3.3.4 </w:t>
      </w:r>
      <w:proofErr w:type="gramStart"/>
      <w:r w:rsidRPr="009D367C">
        <w:rPr>
          <w:lang w:val="en-GB"/>
        </w:rPr>
        <w:t>The</w:t>
      </w:r>
      <w:proofErr w:type="gramEnd"/>
      <w:r w:rsidR="00DC2193" w:rsidRPr="009D367C">
        <w:rPr>
          <w:lang w:val="en-GB"/>
        </w:rPr>
        <w:t xml:space="preserve"> level of awareness and knowledge f </w:t>
      </w:r>
      <w:r w:rsidRPr="009D367C">
        <w:rPr>
          <w:lang w:val="en-GB"/>
        </w:rPr>
        <w:t>internally</w:t>
      </w:r>
      <w:r w:rsidR="00DC2193" w:rsidRPr="009D367C">
        <w:rPr>
          <w:lang w:val="en-GB"/>
        </w:rPr>
        <w:t xml:space="preserve"> displaces persons and refugees on their rights is increased and their effective access to relevant legal acts and public information on their rights under domestic legislation and international protection standard promoted”</w:t>
      </w:r>
    </w:p>
    <w:p w:rsidR="00DC2193" w:rsidRPr="009D367C" w:rsidRDefault="00DC2193" w:rsidP="00DC2193">
      <w:pPr>
        <w:pStyle w:val="ListParagraph"/>
        <w:rPr>
          <w:lang w:val="en-GB"/>
        </w:rPr>
      </w:pPr>
      <w:r w:rsidRPr="009D367C">
        <w:rPr>
          <w:lang w:val="en-GB"/>
        </w:rPr>
        <w:t xml:space="preserve">Output 3.3.7 </w:t>
      </w:r>
      <w:r w:rsidR="000C321C" w:rsidRPr="009D367C">
        <w:rPr>
          <w:lang w:val="en-GB"/>
        </w:rPr>
        <w:t>Increased</w:t>
      </w:r>
      <w:r w:rsidRPr="009D367C">
        <w:rPr>
          <w:lang w:val="en-GB"/>
        </w:rPr>
        <w:t xml:space="preserve"> number of police, prison staff, judges, </w:t>
      </w:r>
      <w:r w:rsidR="000C321C" w:rsidRPr="009D367C">
        <w:rPr>
          <w:lang w:val="en-GB"/>
        </w:rPr>
        <w:t>prosecutors</w:t>
      </w:r>
      <w:r w:rsidRPr="009D367C">
        <w:rPr>
          <w:lang w:val="en-GB"/>
        </w:rPr>
        <w:t xml:space="preserve">, police and lawyers are aware of international human rights standards, including the obligations to protect from torture of </w:t>
      </w:r>
      <w:r w:rsidR="000C321C" w:rsidRPr="009D367C">
        <w:rPr>
          <w:lang w:val="en-GB"/>
        </w:rPr>
        <w:t>ill-treatment, and ready</w:t>
      </w:r>
      <w:r w:rsidRPr="009D367C">
        <w:rPr>
          <w:lang w:val="en-GB"/>
        </w:rPr>
        <w:t xml:space="preserve"> </w:t>
      </w:r>
      <w:r w:rsidR="00E17205" w:rsidRPr="009D367C">
        <w:rPr>
          <w:lang w:val="en-GB"/>
        </w:rPr>
        <w:t>to use them in their daily work</w:t>
      </w:r>
    </w:p>
    <w:p w:rsidR="00DC2193" w:rsidRPr="009D367C" w:rsidRDefault="00DC2193" w:rsidP="00DC2193">
      <w:pPr>
        <w:pStyle w:val="ListParagraph"/>
        <w:rPr>
          <w:lang w:val="en-GB"/>
        </w:rPr>
      </w:pPr>
      <w:r w:rsidRPr="009D367C">
        <w:rPr>
          <w:lang w:val="en-GB"/>
        </w:rPr>
        <w:t xml:space="preserve">Output 3.3.8 </w:t>
      </w:r>
      <w:proofErr w:type="gramStart"/>
      <w:r w:rsidR="000C321C" w:rsidRPr="009D367C">
        <w:rPr>
          <w:lang w:val="en-GB"/>
        </w:rPr>
        <w:t>The</w:t>
      </w:r>
      <w:proofErr w:type="gramEnd"/>
      <w:r w:rsidRPr="009D367C">
        <w:rPr>
          <w:lang w:val="en-GB"/>
        </w:rPr>
        <w:t xml:space="preserve"> enabling environment (policies and laws) improved to promote and protect rights of women and girls, and </w:t>
      </w:r>
      <w:r w:rsidR="000C321C" w:rsidRPr="009D367C">
        <w:rPr>
          <w:lang w:val="en-GB"/>
        </w:rPr>
        <w:t>combat</w:t>
      </w:r>
      <w:r w:rsidRPr="009D367C">
        <w:rPr>
          <w:lang w:val="en-GB"/>
        </w:rPr>
        <w:t xml:space="preserve"> </w:t>
      </w:r>
      <w:r w:rsidR="000C321C" w:rsidRPr="009D367C">
        <w:rPr>
          <w:lang w:val="en-GB"/>
        </w:rPr>
        <w:t>violence</w:t>
      </w:r>
      <w:r w:rsidRPr="009D367C">
        <w:rPr>
          <w:lang w:val="en-GB"/>
        </w:rPr>
        <w:t xml:space="preserve"> against women.</w:t>
      </w:r>
    </w:p>
    <w:p w:rsidR="00DC2193" w:rsidRPr="009D367C" w:rsidRDefault="003E296B" w:rsidP="00DC2193">
      <w:pPr>
        <w:pStyle w:val="ListParagraph"/>
        <w:rPr>
          <w:lang w:val="en-GB"/>
        </w:rPr>
      </w:pPr>
      <w:r w:rsidRPr="009D367C">
        <w:rPr>
          <w:lang w:val="en-GB"/>
        </w:rPr>
        <w:t xml:space="preserve">Output 3.3.9 </w:t>
      </w:r>
      <w:r w:rsidR="00DC2193" w:rsidRPr="009D367C">
        <w:rPr>
          <w:lang w:val="en-GB"/>
        </w:rPr>
        <w:t xml:space="preserve">Right holders, particularly women and youth, have increased capacity to participate in decision making processes </w:t>
      </w:r>
      <w:r w:rsidR="000C321C" w:rsidRPr="009D367C">
        <w:rPr>
          <w:lang w:val="en-GB"/>
        </w:rPr>
        <w:t>through</w:t>
      </w:r>
      <w:r w:rsidR="00DC2193" w:rsidRPr="009D367C">
        <w:rPr>
          <w:lang w:val="en-GB"/>
        </w:rPr>
        <w:t xml:space="preserve"> the establishment of a Nati</w:t>
      </w:r>
      <w:r w:rsidR="00E17205" w:rsidRPr="009D367C">
        <w:rPr>
          <w:lang w:val="en-GB"/>
        </w:rPr>
        <w:t>onal Tripartite Committee</w:t>
      </w:r>
    </w:p>
    <w:p w:rsidR="00A53085" w:rsidRPr="009D367C" w:rsidRDefault="00A53085" w:rsidP="00A53085">
      <w:pPr>
        <w:pStyle w:val="ListParagraph"/>
        <w:rPr>
          <w:lang w:val="en-GB"/>
        </w:rPr>
      </w:pPr>
    </w:p>
    <w:sectPr w:rsidR="00A53085" w:rsidRPr="009D367C" w:rsidSect="00FF153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67C" w:rsidRDefault="009D367C" w:rsidP="00CE0ECE">
      <w:pPr>
        <w:spacing w:after="0" w:line="240" w:lineRule="auto"/>
      </w:pPr>
      <w:r>
        <w:separator/>
      </w:r>
    </w:p>
  </w:endnote>
  <w:endnote w:type="continuationSeparator" w:id="0">
    <w:p w:rsidR="009D367C" w:rsidRDefault="009D367C" w:rsidP="00CE0E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7C" w:rsidRDefault="009D36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67C" w:rsidRDefault="009D367C" w:rsidP="00CE0ECE">
      <w:pPr>
        <w:spacing w:after="0" w:line="240" w:lineRule="auto"/>
      </w:pPr>
      <w:r>
        <w:separator/>
      </w:r>
    </w:p>
  </w:footnote>
  <w:footnote w:type="continuationSeparator" w:id="0">
    <w:p w:rsidR="009D367C" w:rsidRDefault="009D367C" w:rsidP="00CE0ECE">
      <w:pPr>
        <w:spacing w:after="0" w:line="240" w:lineRule="auto"/>
      </w:pPr>
      <w:r>
        <w:continuationSeparator/>
      </w:r>
    </w:p>
  </w:footnote>
  <w:footnote w:id="1">
    <w:p w:rsidR="009D367C" w:rsidRDefault="009D367C">
      <w:pPr>
        <w:pStyle w:val="FootnoteText"/>
      </w:pPr>
      <w:r>
        <w:rPr>
          <w:rStyle w:val="FootnoteReference"/>
        </w:rPr>
        <w:footnoteRef/>
      </w:r>
      <w:r>
        <w:t xml:space="preserve"> Guatemala (2010-2014) also received a very high score on our rating, coming 5</w:t>
      </w:r>
      <w:r w:rsidRPr="00CF4A08">
        <w:rPr>
          <w:vertAlign w:val="superscript"/>
        </w:rPr>
        <w:t>th</w:t>
      </w:r>
      <w:r>
        <w:t xml:space="preserve"> in ranking. We have not included it as an example as we already had two Latin American countries in our selection.</w:t>
      </w:r>
    </w:p>
  </w:footnote>
  <w:footnote w:id="2">
    <w:p w:rsidR="009D367C" w:rsidRDefault="009D367C">
      <w:pPr>
        <w:pStyle w:val="FootnoteText"/>
      </w:pPr>
      <w:r>
        <w:rPr>
          <w:rStyle w:val="FootnoteReference"/>
        </w:rPr>
        <w:footnoteRef/>
      </w:r>
      <w:r>
        <w:t xml:space="preserve"> Please note that we focused on the HRBA element not RBM. Some of the UNDAFs we have chosen as good HRBA examples are at times weak when it comes to RBM (broad results statements, difficult to measure etc.) This would need to be addressed at a second stage. </w:t>
      </w:r>
    </w:p>
  </w:footnote>
  <w:footnote w:id="3">
    <w:p w:rsidR="009D367C" w:rsidRDefault="009D367C">
      <w:pPr>
        <w:pStyle w:val="FootnoteText"/>
      </w:pPr>
      <w:r>
        <w:rPr>
          <w:rStyle w:val="FootnoteReference"/>
        </w:rPr>
        <w:footnoteRef/>
      </w:r>
      <w:r>
        <w:t xml:space="preserve"> For both Chile and Ecuador the examples have not been translated into due to a) lack of time; and b) these examples will be used in Spanish for trainings in Latin America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755B1"/>
    <w:multiLevelType w:val="hybridMultilevel"/>
    <w:tmpl w:val="BB588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612E8F"/>
    <w:multiLevelType w:val="hybridMultilevel"/>
    <w:tmpl w:val="3BAE08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16563E"/>
    <w:multiLevelType w:val="hybridMultilevel"/>
    <w:tmpl w:val="2332AB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DA054D"/>
    <w:multiLevelType w:val="hybridMultilevel"/>
    <w:tmpl w:val="61DA5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871048"/>
    <w:multiLevelType w:val="hybridMultilevel"/>
    <w:tmpl w:val="D5523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1556F3"/>
    <w:multiLevelType w:val="hybridMultilevel"/>
    <w:tmpl w:val="9A1CB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646BC3"/>
    <w:multiLevelType w:val="hybridMultilevel"/>
    <w:tmpl w:val="E634D5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3FC82DFA"/>
    <w:multiLevelType w:val="hybridMultilevel"/>
    <w:tmpl w:val="FD3A545A"/>
    <w:lvl w:ilvl="0" w:tplc="AD7E4C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C43B39"/>
    <w:multiLevelType w:val="hybridMultilevel"/>
    <w:tmpl w:val="3E98B7DA"/>
    <w:lvl w:ilvl="0" w:tplc="F8AEB726">
      <w:start w:val="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A2A72A9"/>
    <w:multiLevelType w:val="hybridMultilevel"/>
    <w:tmpl w:val="61DA5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07411E"/>
    <w:multiLevelType w:val="hybridMultilevel"/>
    <w:tmpl w:val="C9D697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BD4445"/>
    <w:multiLevelType w:val="hybridMultilevel"/>
    <w:tmpl w:val="BE7E6DD6"/>
    <w:lvl w:ilvl="0" w:tplc="F8AEB7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9945681"/>
    <w:multiLevelType w:val="hybridMultilevel"/>
    <w:tmpl w:val="9C6A1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D01ECD"/>
    <w:multiLevelType w:val="hybridMultilevel"/>
    <w:tmpl w:val="61DA5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8A1315"/>
    <w:multiLevelType w:val="hybridMultilevel"/>
    <w:tmpl w:val="7C821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4"/>
  </w:num>
  <w:num w:numId="4">
    <w:abstractNumId w:val="12"/>
  </w:num>
  <w:num w:numId="5">
    <w:abstractNumId w:val="1"/>
  </w:num>
  <w:num w:numId="6">
    <w:abstractNumId w:val="4"/>
  </w:num>
  <w:num w:numId="7">
    <w:abstractNumId w:val="11"/>
  </w:num>
  <w:num w:numId="8">
    <w:abstractNumId w:val="6"/>
  </w:num>
  <w:num w:numId="9">
    <w:abstractNumId w:val="2"/>
  </w:num>
  <w:num w:numId="10">
    <w:abstractNumId w:val="8"/>
  </w:num>
  <w:num w:numId="11">
    <w:abstractNumId w:val="3"/>
  </w:num>
  <w:num w:numId="12">
    <w:abstractNumId w:val="7"/>
  </w:num>
  <w:num w:numId="13">
    <w:abstractNumId w:val="10"/>
  </w:num>
  <w:num w:numId="14">
    <w:abstractNumId w:val="9"/>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6149"/>
    <w:rsid w:val="00041F44"/>
    <w:rsid w:val="00043A61"/>
    <w:rsid w:val="00086988"/>
    <w:rsid w:val="00096C19"/>
    <w:rsid w:val="000C08AC"/>
    <w:rsid w:val="000C321C"/>
    <w:rsid w:val="00122D07"/>
    <w:rsid w:val="0015531F"/>
    <w:rsid w:val="0016550D"/>
    <w:rsid w:val="0016794B"/>
    <w:rsid w:val="00186CEE"/>
    <w:rsid w:val="00223560"/>
    <w:rsid w:val="00250328"/>
    <w:rsid w:val="002F6BD8"/>
    <w:rsid w:val="00363FF3"/>
    <w:rsid w:val="003E296B"/>
    <w:rsid w:val="003E3684"/>
    <w:rsid w:val="00421305"/>
    <w:rsid w:val="004B76C0"/>
    <w:rsid w:val="0053268D"/>
    <w:rsid w:val="00605AD3"/>
    <w:rsid w:val="006F0F51"/>
    <w:rsid w:val="00756149"/>
    <w:rsid w:val="007C2B2A"/>
    <w:rsid w:val="007E7D80"/>
    <w:rsid w:val="00842B44"/>
    <w:rsid w:val="00852480"/>
    <w:rsid w:val="008C0001"/>
    <w:rsid w:val="009342A1"/>
    <w:rsid w:val="009559FB"/>
    <w:rsid w:val="009D367C"/>
    <w:rsid w:val="009F4CB3"/>
    <w:rsid w:val="00A26F95"/>
    <w:rsid w:val="00A53085"/>
    <w:rsid w:val="00B91F70"/>
    <w:rsid w:val="00BA3665"/>
    <w:rsid w:val="00BC105C"/>
    <w:rsid w:val="00C234FD"/>
    <w:rsid w:val="00C81892"/>
    <w:rsid w:val="00C944F0"/>
    <w:rsid w:val="00CE0ECE"/>
    <w:rsid w:val="00CF4A08"/>
    <w:rsid w:val="00CF7752"/>
    <w:rsid w:val="00D05B44"/>
    <w:rsid w:val="00D16A9E"/>
    <w:rsid w:val="00DC2193"/>
    <w:rsid w:val="00E17205"/>
    <w:rsid w:val="00E24AEA"/>
    <w:rsid w:val="00E273FF"/>
    <w:rsid w:val="00E27593"/>
    <w:rsid w:val="00E5418E"/>
    <w:rsid w:val="00E57DE4"/>
    <w:rsid w:val="00F02178"/>
    <w:rsid w:val="00F54AFB"/>
    <w:rsid w:val="00FF15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149"/>
    <w:pPr>
      <w:ind w:left="720"/>
      <w:contextualSpacing/>
    </w:pPr>
  </w:style>
  <w:style w:type="paragraph" w:styleId="Header">
    <w:name w:val="header"/>
    <w:basedOn w:val="Normal"/>
    <w:link w:val="HeaderChar"/>
    <w:uiPriority w:val="99"/>
    <w:semiHidden/>
    <w:unhideWhenUsed/>
    <w:rsid w:val="00CE0E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0ECE"/>
  </w:style>
  <w:style w:type="paragraph" w:styleId="Footer">
    <w:name w:val="footer"/>
    <w:basedOn w:val="Normal"/>
    <w:link w:val="FooterChar"/>
    <w:uiPriority w:val="99"/>
    <w:unhideWhenUsed/>
    <w:rsid w:val="00CE0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ECE"/>
  </w:style>
  <w:style w:type="paragraph" w:styleId="BalloonText">
    <w:name w:val="Balloon Text"/>
    <w:basedOn w:val="Normal"/>
    <w:link w:val="BalloonTextChar"/>
    <w:uiPriority w:val="99"/>
    <w:semiHidden/>
    <w:unhideWhenUsed/>
    <w:rsid w:val="00CE0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ECE"/>
    <w:rPr>
      <w:rFonts w:ascii="Tahoma" w:hAnsi="Tahoma" w:cs="Tahoma"/>
      <w:sz w:val="16"/>
      <w:szCs w:val="16"/>
    </w:rPr>
  </w:style>
  <w:style w:type="paragraph" w:styleId="FootnoteText">
    <w:name w:val="footnote text"/>
    <w:basedOn w:val="Normal"/>
    <w:link w:val="FootnoteTextChar"/>
    <w:uiPriority w:val="99"/>
    <w:semiHidden/>
    <w:unhideWhenUsed/>
    <w:rsid w:val="00CE0E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0ECE"/>
    <w:rPr>
      <w:sz w:val="20"/>
      <w:szCs w:val="20"/>
    </w:rPr>
  </w:style>
  <w:style w:type="character" w:styleId="FootnoteReference">
    <w:name w:val="footnote reference"/>
    <w:basedOn w:val="DefaultParagraphFont"/>
    <w:uiPriority w:val="99"/>
    <w:semiHidden/>
    <w:unhideWhenUsed/>
    <w:rsid w:val="00CE0EC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610E8-B430-4EBF-AD42-08EE11574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2876</Words>
  <Characters>16396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Filmer-Wilson</dc:creator>
  <cp:lastModifiedBy>Emilie Filmer-Wilson</cp:lastModifiedBy>
  <cp:revision>2</cp:revision>
  <cp:lastPrinted>2011-01-27T17:45:00Z</cp:lastPrinted>
  <dcterms:created xsi:type="dcterms:W3CDTF">2011-01-28T22:23:00Z</dcterms:created>
  <dcterms:modified xsi:type="dcterms:W3CDTF">2011-01-28T22:23:00Z</dcterms:modified>
</cp:coreProperties>
</file>